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866"/>
      </w:tblGrid>
      <w:tr w:rsidR="005B17FC" w14:paraId="51E0E2F1" w14:textId="77777777">
        <w:trPr>
          <w:cantSplit/>
        </w:trPr>
        <w:tc>
          <w:tcPr>
            <w:tcW w:w="9866" w:type="dxa"/>
            <w:tcBorders>
              <w:top w:val="nil"/>
              <w:left w:val="nil"/>
              <w:bottom w:val="single" w:sz="18" w:space="0" w:color="D4B557"/>
              <w:right w:val="nil"/>
            </w:tcBorders>
            <w:shd w:val="clear" w:color="auto" w:fill="123449"/>
            <w:tcMar>
              <w:top w:w="150" w:type="dxa"/>
              <w:left w:w="230" w:type="dxa"/>
              <w:bottom w:w="150" w:type="dxa"/>
              <w:right w:w="230" w:type="dxa"/>
            </w:tcMar>
          </w:tcPr>
          <w:p w14:paraId="7151E3DA" w14:textId="77777777" w:rsidR="005B17FC" w:rsidRDefault="00000000">
            <w:pPr>
              <w:spacing w:after="40"/>
            </w:pPr>
            <w:r>
              <w:rPr>
                <w:b/>
                <w:bCs/>
                <w:caps/>
                <w:color w:val="D4B557"/>
                <w:spacing w:val="26"/>
                <w:sz w:val="13"/>
                <w:szCs w:val="13"/>
              </w:rPr>
              <w:t>Peer-</w:t>
            </w:r>
            <w:proofErr w:type="gramStart"/>
            <w:r>
              <w:rPr>
                <w:b/>
                <w:bCs/>
                <w:caps/>
                <w:color w:val="D4B557"/>
                <w:spacing w:val="26"/>
                <w:sz w:val="13"/>
                <w:szCs w:val="13"/>
              </w:rPr>
              <w:t>reviewed  ·</w:t>
            </w:r>
            <w:proofErr w:type="gramEnd"/>
            <w:r>
              <w:rPr>
                <w:b/>
                <w:bCs/>
                <w:caps/>
                <w:color w:val="D4B557"/>
                <w:spacing w:val="26"/>
                <w:sz w:val="13"/>
                <w:szCs w:val="13"/>
              </w:rPr>
              <w:t xml:space="preserve">  Open access</w:t>
            </w:r>
          </w:p>
          <w:p w14:paraId="6D9F070C" w14:textId="77777777" w:rsidR="005B17FC" w:rsidRDefault="00000000">
            <w:pPr>
              <w:spacing w:after="60"/>
            </w:pPr>
            <w:r>
              <w:rPr>
                <w:b/>
                <w:bCs/>
                <w:color w:val="FFFFFF"/>
                <w:sz w:val="26"/>
                <w:szCs w:val="26"/>
              </w:rPr>
              <w:t>Sriwijaya Journal of Forensic and Medicolegal</w:t>
            </w:r>
          </w:p>
          <w:p w14:paraId="08DE43EF" w14:textId="77777777" w:rsidR="005B17FC" w:rsidRDefault="00000000">
            <w:pPr>
              <w:tabs>
                <w:tab w:val="right" w:pos="9396"/>
              </w:tabs>
            </w:pPr>
            <w:r>
              <w:rPr>
                <w:color w:val="C9DEE8"/>
                <w:sz w:val="14"/>
                <w:szCs w:val="14"/>
              </w:rPr>
              <w:t>Vol. [Vol], No. [No] ([Year]), pp. [x]–[</w:t>
            </w:r>
            <w:proofErr w:type="gramStart"/>
            <w:r>
              <w:rPr>
                <w:color w:val="C9DEE8"/>
                <w:sz w:val="14"/>
                <w:szCs w:val="14"/>
              </w:rPr>
              <w:t>y]  ·</w:t>
            </w:r>
            <w:proofErr w:type="gramEnd"/>
            <w:r>
              <w:rPr>
                <w:color w:val="C9DEE8"/>
                <w:sz w:val="14"/>
                <w:szCs w:val="14"/>
              </w:rPr>
              <w:t xml:space="preserve">  e-ISSN 2987-</w:t>
            </w:r>
            <w:proofErr w:type="gramStart"/>
            <w:r>
              <w:rPr>
                <w:color w:val="C9DEE8"/>
                <w:sz w:val="14"/>
                <w:szCs w:val="14"/>
              </w:rPr>
              <w:t>1530  ·</w:t>
            </w:r>
            <w:proofErr w:type="gramEnd"/>
            <w:r>
              <w:rPr>
                <w:color w:val="C9DEE8"/>
                <w:sz w:val="14"/>
                <w:szCs w:val="14"/>
              </w:rPr>
              <w:t xml:space="preserve">  [Article ID]</w:t>
            </w:r>
            <w:r>
              <w:tab/>
            </w:r>
            <w:r>
              <w:rPr>
                <w:i/>
                <w:iCs/>
                <w:color w:val="C9DEE8"/>
                <w:sz w:val="14"/>
                <w:szCs w:val="14"/>
              </w:rPr>
              <w:t>journal homepage: phlox.or.id/</w:t>
            </w:r>
            <w:proofErr w:type="spellStart"/>
            <w:r>
              <w:rPr>
                <w:i/>
                <w:iCs/>
                <w:color w:val="C9DEE8"/>
                <w:sz w:val="14"/>
                <w:szCs w:val="14"/>
              </w:rPr>
              <w:t>index.php</w:t>
            </w:r>
            <w:proofErr w:type="spellEnd"/>
            <w:r>
              <w:rPr>
                <w:i/>
                <w:iCs/>
                <w:color w:val="C9DEE8"/>
                <w:sz w:val="14"/>
                <w:szCs w:val="14"/>
              </w:rPr>
              <w:t>/</w:t>
            </w:r>
            <w:proofErr w:type="spellStart"/>
            <w:r>
              <w:rPr>
                <w:i/>
                <w:iCs/>
                <w:color w:val="C9DEE8"/>
                <w:sz w:val="14"/>
                <w:szCs w:val="14"/>
              </w:rPr>
              <w:t>sjfm</w:t>
            </w:r>
            <w:proofErr w:type="spellEnd"/>
          </w:p>
        </w:tc>
      </w:tr>
    </w:tbl>
    <w:p w14:paraId="3B6F1D74" w14:textId="77777777" w:rsidR="005B17FC" w:rsidRDefault="00000000">
      <w:pPr>
        <w:spacing w:before="180" w:after="80"/>
      </w:pPr>
      <w:r>
        <w:rPr>
          <w:b/>
          <w:bCs/>
          <w:i/>
          <w:iCs/>
          <w:color w:val="A88A2E"/>
          <w:spacing w:val="16"/>
          <w:sz w:val="17"/>
          <w:szCs w:val="17"/>
        </w:rPr>
        <w:t>Systematic Review / Meta-analysis</w:t>
      </w:r>
    </w:p>
    <w:p w14:paraId="30C9C62E" w14:textId="77777777" w:rsidR="005B17FC" w:rsidRDefault="00000000">
      <w:pPr>
        <w:spacing w:after="130" w:line="252" w:lineRule="auto"/>
      </w:pPr>
      <w:r>
        <w:rPr>
          <w:b/>
          <w:bCs/>
          <w:color w:val="123449"/>
          <w:sz w:val="27"/>
          <w:szCs w:val="27"/>
        </w:rPr>
        <w:t>[Title of the Review: State the Population, the Exposure or Intervention and the Outcome, and End with 'A Systematic Review' or 'A Systematic Review and Meta-analysis']</w:t>
      </w:r>
    </w:p>
    <w:p w14:paraId="47C4A0C9" w14:textId="77777777" w:rsidR="005B17FC" w:rsidRDefault="00000000">
      <w:pPr>
        <w:spacing w:after="70"/>
      </w:pPr>
      <w:r>
        <w:rPr>
          <w:sz w:val="20"/>
          <w:szCs w:val="20"/>
        </w:rPr>
        <w:t>[Given Name Family Name]</w:t>
      </w:r>
      <w:r>
        <w:rPr>
          <w:sz w:val="20"/>
          <w:szCs w:val="20"/>
          <w:vertAlign w:val="superscript"/>
        </w:rPr>
        <w:t>1*</w:t>
      </w:r>
      <w:r>
        <w:rPr>
          <w:sz w:val="20"/>
          <w:szCs w:val="20"/>
        </w:rPr>
        <w:t>, [Given Name Family Name]</w:t>
      </w:r>
      <w:r>
        <w:rPr>
          <w:sz w:val="20"/>
          <w:szCs w:val="20"/>
          <w:vertAlign w:val="superscript"/>
        </w:rPr>
        <w:t>1</w:t>
      </w:r>
      <w:r>
        <w:rPr>
          <w:sz w:val="20"/>
          <w:szCs w:val="20"/>
        </w:rPr>
        <w:t>, [Given Name Family Name]</w:t>
      </w:r>
      <w:r>
        <w:rPr>
          <w:sz w:val="20"/>
          <w:szCs w:val="20"/>
          <w:vertAlign w:val="superscript"/>
        </w:rPr>
        <w:t>2</w:t>
      </w:r>
    </w:p>
    <w:p w14:paraId="5D592332" w14:textId="77777777" w:rsidR="005B17FC" w:rsidRDefault="00000000">
      <w:pPr>
        <w:spacing w:after="20"/>
      </w:pPr>
      <w:r>
        <w:rPr>
          <w:color w:val="7A8891"/>
          <w:sz w:val="16"/>
          <w:szCs w:val="16"/>
          <w:vertAlign w:val="superscript"/>
        </w:rPr>
        <w:t>1</w:t>
      </w:r>
      <w:r>
        <w:rPr>
          <w:i/>
          <w:iCs/>
          <w:color w:val="7A8891"/>
          <w:sz w:val="16"/>
          <w:szCs w:val="16"/>
        </w:rPr>
        <w:t>[Department, Faculty/Institution, City, Country]</w:t>
      </w:r>
    </w:p>
    <w:p w14:paraId="3FA82FBF" w14:textId="77777777" w:rsidR="005B17FC" w:rsidRDefault="00000000">
      <w:pPr>
        <w:spacing w:after="20"/>
      </w:pPr>
      <w:r>
        <w:rPr>
          <w:color w:val="7A8891"/>
          <w:sz w:val="16"/>
          <w:szCs w:val="16"/>
          <w:vertAlign w:val="superscript"/>
        </w:rPr>
        <w:t>2</w:t>
      </w:r>
      <w:r>
        <w:rPr>
          <w:i/>
          <w:iCs/>
          <w:color w:val="7A8891"/>
          <w:sz w:val="16"/>
          <w:szCs w:val="16"/>
        </w:rPr>
        <w:t>[Department, Faculty/Institution, City, Country]</w:t>
      </w:r>
    </w:p>
    <w:p w14:paraId="323C9285" w14:textId="77777777" w:rsidR="005B17FC" w:rsidRDefault="005B17FC">
      <w:pPr>
        <w:spacing w:after="110"/>
      </w:pP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180"/>
        <w:gridCol w:w="6686"/>
      </w:tblGrid>
      <w:tr w:rsidR="005B17FC" w14:paraId="7C71152C" w14:textId="77777777">
        <w:trPr>
          <w:cantSplit/>
        </w:trPr>
        <w:tc>
          <w:tcPr>
            <w:tcW w:w="3180" w:type="dxa"/>
            <w:tcBorders>
              <w:top w:val="nil"/>
              <w:left w:val="nil"/>
              <w:bottom w:val="nil"/>
              <w:right w:val="single" w:sz="4" w:space="0" w:color="BFD6E2"/>
            </w:tcBorders>
            <w:shd w:val="clear" w:color="auto" w:fill="F4F9FB"/>
            <w:tcMar>
              <w:top w:w="150" w:type="dxa"/>
              <w:left w:w="170" w:type="dxa"/>
              <w:bottom w:w="150" w:type="dxa"/>
              <w:right w:w="200" w:type="dxa"/>
            </w:tcMar>
          </w:tcPr>
          <w:p w14:paraId="58CDD3E1" w14:textId="77777777" w:rsidR="005B17FC" w:rsidRDefault="00000000">
            <w:pPr>
              <w:spacing w:after="70"/>
            </w:pPr>
            <w:r>
              <w:rPr>
                <w:b/>
                <w:bCs/>
                <w:caps/>
                <w:color w:val="123449"/>
                <w:spacing w:val="30"/>
                <w:sz w:val="16"/>
                <w:szCs w:val="16"/>
              </w:rPr>
              <w:t>Article info</w:t>
            </w:r>
          </w:p>
          <w:p w14:paraId="6B46373A" w14:textId="77777777" w:rsidR="005B17FC" w:rsidRDefault="00000000">
            <w:pPr>
              <w:spacing w:before="30" w:after="30"/>
            </w:pPr>
            <w:r>
              <w:rPr>
                <w:b/>
                <w:bCs/>
                <w:sz w:val="16"/>
                <w:szCs w:val="16"/>
              </w:rPr>
              <w:t>Article history</w:t>
            </w:r>
          </w:p>
          <w:p w14:paraId="7FC199C3" w14:textId="77777777" w:rsidR="005B17FC" w:rsidRDefault="00000000">
            <w:r>
              <w:rPr>
                <w:sz w:val="16"/>
                <w:szCs w:val="16"/>
              </w:rPr>
              <w:t xml:space="preserve">Received: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4134CB0C" w14:textId="77777777" w:rsidR="005B17FC" w:rsidRDefault="00000000">
            <w:r>
              <w:rPr>
                <w:sz w:val="16"/>
                <w:szCs w:val="16"/>
              </w:rPr>
              <w:t xml:space="preserve">Revised: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215E52EB" w14:textId="77777777" w:rsidR="005B17FC" w:rsidRDefault="00000000">
            <w:r>
              <w:rPr>
                <w:sz w:val="16"/>
                <w:szCs w:val="16"/>
              </w:rPr>
              <w:t xml:space="preserve">Accepted: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3A9FC6C1" w14:textId="77777777" w:rsidR="005B17FC" w:rsidRDefault="00000000">
            <w:r>
              <w:rPr>
                <w:sz w:val="16"/>
                <w:szCs w:val="16"/>
              </w:rPr>
              <w:t xml:space="preserve">Available online: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1E98BB99" w14:textId="77777777" w:rsidR="005B17FC" w:rsidRDefault="00000000">
            <w:r>
              <w:rPr>
                <w:sz w:val="16"/>
                <w:szCs w:val="16"/>
              </w:rPr>
              <w:t xml:space="preserve">Published: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64619C1F" w14:textId="77777777" w:rsidR="005B17FC" w:rsidRDefault="00000000">
            <w:pPr>
              <w:spacing w:before="110" w:after="30"/>
            </w:pPr>
            <w:r>
              <w:rPr>
                <w:b/>
                <w:bCs/>
                <w:sz w:val="16"/>
                <w:szCs w:val="16"/>
              </w:rPr>
              <w:t>Keywords</w:t>
            </w:r>
          </w:p>
          <w:p w14:paraId="0FAF2C4E" w14:textId="77777777" w:rsidR="005B17FC" w:rsidRDefault="00000000">
            <w:r>
              <w:rPr>
                <w:color w:val="5C6B74"/>
                <w:sz w:val="16"/>
                <w:szCs w:val="16"/>
              </w:rPr>
              <w:t>[Keyword 1]</w:t>
            </w:r>
          </w:p>
          <w:p w14:paraId="4E43540C" w14:textId="77777777" w:rsidR="005B17FC" w:rsidRDefault="00000000">
            <w:r>
              <w:rPr>
                <w:color w:val="5C6B74"/>
                <w:sz w:val="16"/>
                <w:szCs w:val="16"/>
              </w:rPr>
              <w:t>[Keyword 2]</w:t>
            </w:r>
          </w:p>
          <w:p w14:paraId="07FC348B" w14:textId="77777777" w:rsidR="005B17FC" w:rsidRDefault="00000000">
            <w:r>
              <w:rPr>
                <w:color w:val="5C6B74"/>
                <w:sz w:val="16"/>
                <w:szCs w:val="16"/>
              </w:rPr>
              <w:t>[Keyword 3]</w:t>
            </w:r>
          </w:p>
          <w:p w14:paraId="71786659" w14:textId="77777777" w:rsidR="005B17FC" w:rsidRDefault="00000000">
            <w:r>
              <w:rPr>
                <w:color w:val="5C6B74"/>
                <w:sz w:val="16"/>
                <w:szCs w:val="16"/>
              </w:rPr>
              <w:t>[Keyword 4]</w:t>
            </w:r>
          </w:p>
          <w:p w14:paraId="32FB6AD4" w14:textId="77777777" w:rsidR="005B17FC" w:rsidRDefault="00000000">
            <w:r>
              <w:rPr>
                <w:color w:val="5C6B74"/>
                <w:sz w:val="16"/>
                <w:szCs w:val="16"/>
              </w:rPr>
              <w:t>[Keyword 5]</w:t>
            </w:r>
          </w:p>
          <w:p w14:paraId="723E22A6" w14:textId="77777777" w:rsidR="005B17FC" w:rsidRDefault="00000000">
            <w:pPr>
              <w:spacing w:before="110" w:after="30"/>
            </w:pPr>
            <w:r>
              <w:rPr>
                <w:b/>
                <w:bCs/>
                <w:sz w:val="16"/>
                <w:szCs w:val="16"/>
              </w:rPr>
              <w:t>Corresponding author</w:t>
            </w:r>
          </w:p>
          <w:p w14:paraId="54C44020" w14:textId="77777777" w:rsidR="005B17FC" w:rsidRDefault="00000000">
            <w:r>
              <w:rPr>
                <w:color w:val="5C6B74"/>
                <w:sz w:val="16"/>
                <w:szCs w:val="16"/>
              </w:rPr>
              <w:t>[Given Name Family Name]</w:t>
            </w:r>
          </w:p>
          <w:p w14:paraId="07DCF534" w14:textId="77777777" w:rsidR="005B17FC" w:rsidRDefault="00000000">
            <w:r>
              <w:rPr>
                <w:sz w:val="16"/>
                <w:szCs w:val="16"/>
              </w:rPr>
              <w:t xml:space="preserve">E-mail: </w:t>
            </w:r>
            <w:r>
              <w:rPr>
                <w:color w:val="5C6B74"/>
                <w:sz w:val="16"/>
                <w:szCs w:val="16"/>
              </w:rPr>
              <w:t>[name@institution.ac.id]</w:t>
            </w:r>
          </w:p>
          <w:p w14:paraId="42B77CBE" w14:textId="77777777" w:rsidR="005B17FC" w:rsidRDefault="00000000">
            <w:r>
              <w:rPr>
                <w:sz w:val="16"/>
                <w:szCs w:val="16"/>
              </w:rPr>
              <w:t xml:space="preserve">ORCID: </w:t>
            </w:r>
            <w:r>
              <w:rPr>
                <w:color w:val="5C6B74"/>
                <w:sz w:val="16"/>
                <w:szCs w:val="16"/>
              </w:rPr>
              <w:t>[0000-0000-0000-0000]</w:t>
            </w:r>
          </w:p>
          <w:p w14:paraId="14396F5A" w14:textId="77777777" w:rsidR="005B17FC" w:rsidRDefault="00000000">
            <w:pPr>
              <w:spacing w:before="110" w:after="30"/>
            </w:pPr>
            <w:r>
              <w:rPr>
                <w:b/>
                <w:bCs/>
                <w:sz w:val="16"/>
                <w:szCs w:val="16"/>
              </w:rPr>
              <w:t>DOI</w:t>
            </w:r>
          </w:p>
          <w:p w14:paraId="7A717981" w14:textId="77777777" w:rsidR="005B17FC" w:rsidRDefault="00000000">
            <w:r>
              <w:rPr>
                <w:color w:val="5C6B74"/>
                <w:sz w:val="16"/>
                <w:szCs w:val="16"/>
              </w:rPr>
              <w:t>[10.59345/</w:t>
            </w:r>
            <w:proofErr w:type="spellStart"/>
            <w:r>
              <w:rPr>
                <w:color w:val="5C6B74"/>
                <w:sz w:val="16"/>
                <w:szCs w:val="16"/>
              </w:rPr>
              <w:t>sjfm.vXiY.XXX</w:t>
            </w:r>
            <w:proofErr w:type="spellEnd"/>
            <w:r>
              <w:rPr>
                <w:color w:val="5C6B74"/>
                <w:sz w:val="16"/>
                <w:szCs w:val="16"/>
              </w:rPr>
              <w:t>]</w:t>
            </w:r>
          </w:p>
        </w:tc>
        <w:tc>
          <w:tcPr>
            <w:tcW w:w="6686" w:type="dxa"/>
            <w:tcBorders>
              <w:top w:val="nil"/>
              <w:left w:val="nil"/>
              <w:bottom w:val="nil"/>
              <w:right w:val="nil"/>
            </w:tcBorders>
            <w:tcMar>
              <w:top w:w="150" w:type="dxa"/>
              <w:left w:w="240" w:type="dxa"/>
              <w:bottom w:w="150" w:type="dxa"/>
              <w:right w:w="0" w:type="dxa"/>
            </w:tcMar>
          </w:tcPr>
          <w:p w14:paraId="6E4F3156" w14:textId="77777777" w:rsidR="005B17FC" w:rsidRDefault="00000000">
            <w:pPr>
              <w:spacing w:after="70"/>
            </w:pPr>
            <w:r>
              <w:rPr>
                <w:b/>
                <w:bCs/>
                <w:color w:val="123449"/>
                <w:spacing w:val="30"/>
                <w:sz w:val="16"/>
                <w:szCs w:val="16"/>
              </w:rPr>
              <w:t>A B S T R A C T</w:t>
            </w:r>
          </w:p>
          <w:p w14:paraId="6F24AA99" w14:textId="77777777" w:rsidR="005B17FC" w:rsidRDefault="00000000">
            <w:pPr>
              <w:spacing w:after="70" w:line="228" w:lineRule="auto"/>
              <w:jc w:val="both"/>
            </w:pPr>
            <w:r>
              <w:rPr>
                <w:b/>
                <w:bCs/>
                <w:sz w:val="17"/>
                <w:szCs w:val="17"/>
              </w:rPr>
              <w:t xml:space="preserve">Background. </w:t>
            </w:r>
            <w:r>
              <w:rPr>
                <w:sz w:val="17"/>
                <w:szCs w:val="17"/>
              </w:rPr>
              <w:t>[Two to three sentences on why the question needs a synthesis: what the primary studies disagree about, or what practice currently rests on. No citations, no reference to any table or figure, anywhere in the abstract.]</w:t>
            </w:r>
          </w:p>
          <w:p w14:paraId="6CB1A13F" w14:textId="77777777" w:rsidR="005B17FC" w:rsidRDefault="00000000">
            <w:pPr>
              <w:spacing w:after="70" w:line="228" w:lineRule="auto"/>
              <w:jc w:val="both"/>
            </w:pPr>
            <w:r>
              <w:rPr>
                <w:b/>
                <w:bCs/>
                <w:sz w:val="17"/>
                <w:szCs w:val="17"/>
              </w:rPr>
              <w:t xml:space="preserve">Objective. </w:t>
            </w:r>
            <w:r>
              <w:rPr>
                <w:sz w:val="17"/>
                <w:szCs w:val="17"/>
              </w:rPr>
              <w:t>[The review question in one sentence, framed as PICO, PECO or PIRO — population, intervention or exposure, comparator, outcome.]</w:t>
            </w:r>
          </w:p>
          <w:p w14:paraId="7583DCDA" w14:textId="77777777" w:rsidR="005B17FC" w:rsidRDefault="00000000">
            <w:pPr>
              <w:spacing w:after="70" w:line="228" w:lineRule="auto"/>
              <w:jc w:val="both"/>
            </w:pPr>
            <w:r>
              <w:rPr>
                <w:b/>
                <w:bCs/>
                <w:sz w:val="17"/>
                <w:szCs w:val="17"/>
              </w:rPr>
              <w:t xml:space="preserve">Methods. </w:t>
            </w:r>
            <w:r>
              <w:rPr>
                <w:sz w:val="17"/>
                <w:szCs w:val="17"/>
              </w:rPr>
              <w:t>[Databases searched and the date each was last searched; eligibility criteria; number of independent reviewers at screening and extraction; the risk-of-bias tool used; the synthesis method and, for a meta-analysis, the effect measure, the model and the measure of heterogeneity; the registration number of the protocol; and the reporting guideline followed (PRISMA 2020).]</w:t>
            </w:r>
          </w:p>
          <w:p w14:paraId="5EBC97D8" w14:textId="77777777" w:rsidR="005B17FC" w:rsidRDefault="00000000">
            <w:pPr>
              <w:spacing w:after="70" w:line="228" w:lineRule="auto"/>
              <w:jc w:val="both"/>
            </w:pPr>
            <w:r>
              <w:rPr>
                <w:b/>
                <w:bCs/>
                <w:sz w:val="17"/>
                <w:szCs w:val="17"/>
              </w:rPr>
              <w:t xml:space="preserve">Results. </w:t>
            </w:r>
            <w:r>
              <w:rPr>
                <w:sz w:val="17"/>
                <w:szCs w:val="17"/>
              </w:rPr>
              <w:t>[Number of records screened and number of studies and participants included; the pooled effect with its 95% confidence interval and the heterogeneity statistic, or the structure of the narrative synthesis where pooling was inappropriate; and the certainty of the evidence.]</w:t>
            </w:r>
          </w:p>
          <w:p w14:paraId="041A3508" w14:textId="77777777" w:rsidR="005B17FC" w:rsidRDefault="00000000">
            <w:pPr>
              <w:spacing w:after="70" w:line="228" w:lineRule="auto"/>
              <w:jc w:val="both"/>
            </w:pPr>
            <w:r>
              <w:rPr>
                <w:b/>
                <w:bCs/>
                <w:sz w:val="17"/>
                <w:szCs w:val="17"/>
              </w:rPr>
              <w:t xml:space="preserve">Conclusion. </w:t>
            </w:r>
            <w:r>
              <w:rPr>
                <w:sz w:val="17"/>
                <w:szCs w:val="17"/>
              </w:rPr>
              <w:t>[One or two sentences answering the review question, with the strength of the conclusion matched to the certainty of the evidence. Maximum 250 words for the whole abstract; three to five keywords in alphabetical order.]</w:t>
            </w:r>
          </w:p>
        </w:tc>
      </w:tr>
    </w:tbl>
    <w:p w14:paraId="19462BB4" w14:textId="77777777" w:rsidR="005B17FC" w:rsidRDefault="005B17FC">
      <w:pPr>
        <w:spacing w:after="60"/>
      </w:pP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866"/>
      </w:tblGrid>
      <w:tr w:rsidR="005B17FC" w14:paraId="1BE030AC" w14:textId="77777777">
        <w:trPr>
          <w:cantSplit/>
        </w:trPr>
        <w:tc>
          <w:tcPr>
            <w:tcW w:w="9866" w:type="dxa"/>
            <w:tcBorders>
              <w:top w:val="single" w:sz="10" w:space="0" w:color="123449"/>
              <w:left w:val="nil"/>
              <w:bottom w:val="single" w:sz="4" w:space="0" w:color="BFD6E2"/>
              <w:right w:val="nil"/>
            </w:tcBorders>
            <w:tcMar>
              <w:top w:w="120" w:type="dxa"/>
              <w:left w:w="0" w:type="dxa"/>
              <w:bottom w:w="120" w:type="dxa"/>
              <w:right w:w="0" w:type="dxa"/>
            </w:tcMar>
          </w:tcPr>
          <w:p w14:paraId="34074F77" w14:textId="77777777" w:rsidR="005B17FC" w:rsidRDefault="00000000">
            <w:pPr>
              <w:spacing w:after="40" w:line="214" w:lineRule="auto"/>
              <w:jc w:val="both"/>
            </w:pPr>
            <w:r>
              <w:rPr>
                <w:b/>
                <w:bCs/>
                <w:color w:val="123449"/>
                <w:sz w:val="15"/>
                <w:szCs w:val="15"/>
              </w:rPr>
              <w:t xml:space="preserve">Copyright.  </w:t>
            </w:r>
            <w:r>
              <w:rPr>
                <w:color w:val="5C6B74"/>
                <w:sz w:val="15"/>
                <w:szCs w:val="15"/>
              </w:rPr>
              <w:t xml:space="preserve">© [Year] </w:t>
            </w:r>
            <w:proofErr w:type="gramStart"/>
            <w:r>
              <w:rPr>
                <w:color w:val="5C6B74"/>
                <w:sz w:val="15"/>
                <w:szCs w:val="15"/>
              </w:rPr>
              <w:t>The</w:t>
            </w:r>
            <w:proofErr w:type="gramEnd"/>
            <w:r>
              <w:rPr>
                <w:color w:val="5C6B74"/>
                <w:sz w:val="15"/>
                <w:szCs w:val="15"/>
              </w:rPr>
              <w:t xml:space="preserve"> Author(s). Published by Phlox Institute: Indonesian Medical Research Organization, on behalf of the Sriwijaya Journal of Forensic and Medicolegal. The authors retain copyright of their work.</w:t>
            </w:r>
          </w:p>
          <w:p w14:paraId="17804F1E" w14:textId="77777777" w:rsidR="005B17FC" w:rsidRDefault="00000000">
            <w:pPr>
              <w:spacing w:after="40" w:line="214" w:lineRule="auto"/>
              <w:jc w:val="both"/>
            </w:pPr>
            <w:r>
              <w:rPr>
                <w:b/>
                <w:bCs/>
                <w:color w:val="123449"/>
                <w:sz w:val="15"/>
                <w:szCs w:val="15"/>
              </w:rPr>
              <w:t xml:space="preserve">Access licence.  </w:t>
            </w:r>
            <w:r>
              <w:rPr>
                <w:color w:val="5C6B74"/>
                <w:sz w:val="15"/>
                <w:szCs w:val="15"/>
              </w:rPr>
              <w:t>This is an open access article distributed under the terms of the Creative Commons Attribution–</w:t>
            </w:r>
            <w:proofErr w:type="spellStart"/>
            <w:r>
              <w:rPr>
                <w:color w:val="5C6B74"/>
                <w:sz w:val="15"/>
                <w:szCs w:val="15"/>
              </w:rPr>
              <w:t>NonCommercial</w:t>
            </w:r>
            <w:proofErr w:type="spellEnd"/>
            <w:r>
              <w:rPr>
                <w:color w:val="5C6B74"/>
                <w:sz w:val="15"/>
                <w:szCs w:val="15"/>
              </w:rPr>
              <w:t>–</w:t>
            </w:r>
            <w:proofErr w:type="spellStart"/>
            <w:r>
              <w:rPr>
                <w:color w:val="5C6B74"/>
                <w:sz w:val="15"/>
                <w:szCs w:val="15"/>
              </w:rPr>
              <w:t>ShareAlike</w:t>
            </w:r>
            <w:proofErr w:type="spellEnd"/>
            <w:r>
              <w:rPr>
                <w:color w:val="5C6B74"/>
                <w:sz w:val="15"/>
                <w:szCs w:val="15"/>
              </w:rPr>
              <w:t xml:space="preserve"> 4.0 International Licence (CC BY-NC-SA 4.0), which permits non-commercial use, sharing, adaptation and reproduction in any medium, provided the original author and source are credited and any derivative work is distributed under the same licence.</w:t>
            </w:r>
          </w:p>
          <w:p w14:paraId="3067DEEE" w14:textId="77777777" w:rsidR="005B17FC" w:rsidRDefault="00000000">
            <w:pPr>
              <w:spacing w:line="214" w:lineRule="auto"/>
              <w:jc w:val="both"/>
            </w:pPr>
            <w:r>
              <w:rPr>
                <w:b/>
                <w:bCs/>
                <w:color w:val="123449"/>
                <w:sz w:val="15"/>
                <w:szCs w:val="15"/>
              </w:rPr>
              <w:t xml:space="preserve">How to cite.  </w:t>
            </w:r>
            <w:r>
              <w:rPr>
                <w:color w:val="5C6B74"/>
                <w:sz w:val="15"/>
                <w:szCs w:val="15"/>
              </w:rPr>
              <w:t xml:space="preserve">[Family Name] [Initials], [Family Name] [Initials], [Family Name] [Initials]. [Title of the review]. Sriwijaya J Forensic </w:t>
            </w:r>
            <w:proofErr w:type="spellStart"/>
            <w:r>
              <w:rPr>
                <w:color w:val="5C6B74"/>
                <w:sz w:val="15"/>
                <w:szCs w:val="15"/>
              </w:rPr>
              <w:t>Medicoleg</w:t>
            </w:r>
            <w:proofErr w:type="spellEnd"/>
            <w:r>
              <w:rPr>
                <w:color w:val="5C6B74"/>
                <w:sz w:val="15"/>
                <w:szCs w:val="15"/>
              </w:rPr>
              <w:t>. [Year</w:t>
            </w:r>
            <w:proofErr w:type="gramStart"/>
            <w:r>
              <w:rPr>
                <w:color w:val="5C6B74"/>
                <w:sz w:val="15"/>
                <w:szCs w:val="15"/>
              </w:rPr>
              <w:t>];[</w:t>
            </w:r>
            <w:proofErr w:type="gramEnd"/>
            <w:r>
              <w:rPr>
                <w:color w:val="5C6B74"/>
                <w:sz w:val="15"/>
                <w:szCs w:val="15"/>
              </w:rPr>
              <w:t>Vol]([No]</w:t>
            </w:r>
            <w:proofErr w:type="gramStart"/>
            <w:r>
              <w:rPr>
                <w:color w:val="5C6B74"/>
                <w:sz w:val="15"/>
                <w:szCs w:val="15"/>
              </w:rPr>
              <w:t>):[</w:t>
            </w:r>
            <w:proofErr w:type="gramEnd"/>
            <w:r>
              <w:rPr>
                <w:color w:val="5C6B74"/>
                <w:sz w:val="15"/>
                <w:szCs w:val="15"/>
              </w:rPr>
              <w:t xml:space="preserve">pp]. </w:t>
            </w:r>
            <w:proofErr w:type="spellStart"/>
            <w:proofErr w:type="gramStart"/>
            <w:r>
              <w:rPr>
                <w:color w:val="5C6B74"/>
                <w:sz w:val="15"/>
                <w:szCs w:val="15"/>
              </w:rPr>
              <w:t>doi</w:t>
            </w:r>
            <w:proofErr w:type="spellEnd"/>
            <w:r>
              <w:rPr>
                <w:color w:val="5C6B74"/>
                <w:sz w:val="15"/>
                <w:szCs w:val="15"/>
              </w:rPr>
              <w:t>:[</w:t>
            </w:r>
            <w:proofErr w:type="gramEnd"/>
            <w:r>
              <w:rPr>
                <w:color w:val="5C6B74"/>
                <w:sz w:val="15"/>
                <w:szCs w:val="15"/>
              </w:rPr>
              <w:t>10.59345/</w:t>
            </w:r>
            <w:proofErr w:type="spellStart"/>
            <w:r>
              <w:rPr>
                <w:color w:val="5C6B74"/>
                <w:sz w:val="15"/>
                <w:szCs w:val="15"/>
              </w:rPr>
              <w:t>sjfm.vXiY.XXX</w:t>
            </w:r>
            <w:proofErr w:type="spellEnd"/>
            <w:r>
              <w:rPr>
                <w:color w:val="5C6B74"/>
                <w:sz w:val="15"/>
                <w:szCs w:val="15"/>
              </w:rPr>
              <w:t>]</w:t>
            </w:r>
          </w:p>
        </w:tc>
      </w:tr>
    </w:tbl>
    <w:p w14:paraId="02B7F2A8" w14:textId="77777777" w:rsidR="005B17FC" w:rsidRDefault="005B17FC">
      <w:pPr>
        <w:spacing w:after="40"/>
      </w:pPr>
    </w:p>
    <w:p w14:paraId="65E4C509" w14:textId="77777777" w:rsidR="005B17FC" w:rsidRDefault="005B17FC">
      <w:pPr>
        <w:rPr>
          <w:sz w:val="2"/>
        </w:rPr>
        <w:sectPr w:rsidR="005B17FC">
          <w:headerReference w:type="default" r:id="rId6"/>
          <w:footerReference w:type="default" r:id="rId7"/>
          <w:headerReference w:type="first" r:id="rId8"/>
          <w:footerReference w:type="first" r:id="rId9"/>
          <w:type w:val="continuous"/>
          <w:pgSz w:w="11906" w:h="16838"/>
          <w:pgMar w:top="1080" w:right="1020" w:bottom="1080" w:left="1020" w:header="454" w:footer="454" w:gutter="0"/>
          <w:cols w:space="720"/>
          <w:titlePg/>
          <w:docGrid w:linePitch="360"/>
        </w:sectPr>
      </w:pPr>
    </w:p>
    <w:p w14:paraId="1467D858" w14:textId="77777777" w:rsidR="005B17FC" w:rsidRDefault="00000000">
      <w:pPr>
        <w:pBdr>
          <w:bottom w:val="single" w:sz="4" w:space="4" w:color="BFD6E2"/>
        </w:pBdr>
        <w:spacing w:after="130" w:line="224" w:lineRule="auto"/>
        <w:jc w:val="both"/>
      </w:pPr>
      <w:r>
        <w:rPr>
          <w:b/>
          <w:bCs/>
          <w:i/>
          <w:iCs/>
          <w:color w:val="A88A2E"/>
          <w:sz w:val="17"/>
          <w:szCs w:val="17"/>
        </w:rPr>
        <w:t xml:space="preserve">How this template differs. </w:t>
      </w:r>
      <w:r>
        <w:rPr>
          <w:i/>
          <w:iCs/>
          <w:color w:val="7A8891"/>
          <w:sz w:val="17"/>
          <w:szCs w:val="17"/>
        </w:rPr>
        <w:t>The abstract subsections and the five numbered sections are identical to those of an original research article, because a systematic review is primary research whose unit of analysis is the study rather than the patient. Note in particular section 4.1: national accreditation requires a review to contain a sub-section carrying the authors' own original analysis, and a review without one is scored down however comprehensive its coverage. Delete the guidance notes before submitting.</w:t>
      </w:r>
    </w:p>
    <w:p w14:paraId="6EE36BED" w14:textId="77777777" w:rsidR="005B17FC" w:rsidRDefault="00000000">
      <w:pPr>
        <w:keepNext/>
        <w:spacing w:before="180" w:after="60"/>
      </w:pPr>
      <w:r>
        <w:rPr>
          <w:b/>
          <w:bCs/>
          <w:color w:val="123449"/>
          <w:sz w:val="21"/>
          <w:szCs w:val="21"/>
        </w:rPr>
        <w:t>1. Introduction</w:t>
      </w:r>
    </w:p>
    <w:p w14:paraId="25B059A3" w14:textId="77777777" w:rsidR="005B17FC" w:rsidRDefault="00000000">
      <w:pPr>
        <w:spacing w:after="90" w:line="224" w:lineRule="auto"/>
        <w:ind w:left="142"/>
        <w:jc w:val="both"/>
      </w:pPr>
      <w:r>
        <w:rPr>
          <w:b/>
          <w:bCs/>
          <w:color w:val="A88A2E"/>
          <w:sz w:val="17"/>
          <w:szCs w:val="17"/>
        </w:rPr>
        <w:t xml:space="preserve">▸ </w:t>
      </w:r>
      <w:r>
        <w:rPr>
          <w:i/>
          <w:iCs/>
          <w:color w:val="7A8891"/>
          <w:sz w:val="17"/>
          <w:szCs w:val="17"/>
        </w:rPr>
        <w:t>Three to four paragraphs, and all three scored elements must be present: a state-of-the-art overview of what has been published, an explicit statement of the gap this review fills, and a clear objective. For a review the gap is usually one of four things — no synthesis exists, the existing synthesis is out of date, the existing syntheses disagree, or none of them covers the population or setting that matters here.</w:t>
      </w:r>
    </w:p>
    <w:p w14:paraId="796B8353" w14:textId="77777777" w:rsidR="005B17FC" w:rsidRDefault="00000000">
      <w:pPr>
        <w:spacing w:after="90" w:line="228" w:lineRule="auto"/>
        <w:jc w:val="both"/>
      </w:pPr>
      <w:r>
        <w:t>[Open with the clinical, forensic or medicolegal problem and its magnitude, supported by primary sources.</w:t>
      </w:r>
      <w:r>
        <w:rPr>
          <w:vertAlign w:val="superscript"/>
        </w:rPr>
        <w:t>1</w:t>
      </w:r>
      <w:r>
        <w:t xml:space="preserve"> Summarise what the primary studies have established and where they conflict.</w:t>
      </w:r>
      <w:r>
        <w:rPr>
          <w:vertAlign w:val="superscript"/>
        </w:rPr>
        <w:t>2,3</w:t>
      </w:r>
    </w:p>
    <w:p w14:paraId="2C9A0170" w14:textId="77777777" w:rsidR="005B17FC" w:rsidRDefault="00000000">
      <w:pPr>
        <w:spacing w:after="90" w:line="228" w:lineRule="auto"/>
        <w:jc w:val="both"/>
      </w:pPr>
      <w:r>
        <w:t>[Second paragraph: name the existing reviews on this question, give their publication year and their conclusion, and state precisely why another synthesis is warranted — new primary studies since the last search date, a different population, a methodological flaw in the earlier work, or conflicting conclusions between them. A review that does not account for the reviews already published cannot claim novelty.]</w:t>
      </w:r>
    </w:p>
    <w:p w14:paraId="2B35E9F3" w14:textId="77777777" w:rsidR="005B17FC" w:rsidRDefault="00000000">
      <w:pPr>
        <w:spacing w:after="90" w:line="228" w:lineRule="auto"/>
        <w:jc w:val="both"/>
      </w:pPr>
      <w:r>
        <w:t>[Third paragraph: state the review question explicitly in PICO, PECO or PIRO form, and state the objective — 'The objective of this review was to determine whether …'. Where a meta-analysis is planned, say so and name the primary outcome here.]</w:t>
      </w:r>
    </w:p>
    <w:p w14:paraId="4E5CD4F6" w14:textId="77777777" w:rsidR="005B17FC" w:rsidRDefault="00000000">
      <w:pPr>
        <w:keepNext/>
        <w:spacing w:before="180" w:after="60"/>
      </w:pPr>
      <w:r>
        <w:rPr>
          <w:b/>
          <w:bCs/>
          <w:color w:val="123449"/>
          <w:sz w:val="21"/>
          <w:szCs w:val="21"/>
        </w:rPr>
        <w:t>2. Methods</w:t>
      </w:r>
    </w:p>
    <w:p w14:paraId="5A62B85C" w14:textId="77777777" w:rsidR="005B17FC" w:rsidRDefault="00000000">
      <w:pPr>
        <w:spacing w:after="90" w:line="224" w:lineRule="auto"/>
        <w:ind w:left="142"/>
        <w:jc w:val="both"/>
      </w:pPr>
      <w:r>
        <w:rPr>
          <w:b/>
          <w:bCs/>
          <w:color w:val="A88A2E"/>
          <w:sz w:val="17"/>
          <w:szCs w:val="17"/>
        </w:rPr>
        <w:t xml:space="preserve">▸ </w:t>
      </w:r>
      <w:r>
        <w:rPr>
          <w:i/>
          <w:iCs/>
          <w:color w:val="7A8891"/>
          <w:sz w:val="17"/>
          <w:szCs w:val="17"/>
        </w:rPr>
        <w:t>Report every item of PRISMA 2020 that applies. The method must be reproducible: a reader with the same databases and the same dates should be able to arrive at the same set of included studies.</w:t>
      </w:r>
    </w:p>
    <w:p w14:paraId="184776D8" w14:textId="77777777" w:rsidR="005B17FC" w:rsidRDefault="00000000">
      <w:pPr>
        <w:keepNext/>
        <w:spacing w:before="130" w:after="50"/>
      </w:pPr>
      <w:r>
        <w:rPr>
          <w:b/>
          <w:bCs/>
          <w:color w:val="2D5A6E"/>
        </w:rPr>
        <w:lastRenderedPageBreak/>
        <w:t>2.1. Protocol and registration</w:t>
      </w:r>
    </w:p>
    <w:p w14:paraId="08A6F2A5" w14:textId="77777777" w:rsidR="005B17FC" w:rsidRDefault="00000000">
      <w:pPr>
        <w:spacing w:after="90" w:line="228" w:lineRule="auto"/>
        <w:jc w:val="both"/>
      </w:pPr>
      <w:r>
        <w:t>[The registration number and registry (PROSPERO or equivalent) and the date of registration, or an explicit statement that the review was not registered and why. Describe any departure from the registered protocol and the reason for it.]</w:t>
      </w:r>
    </w:p>
    <w:p w14:paraId="07B763EF" w14:textId="77777777" w:rsidR="005B17FC" w:rsidRDefault="00000000">
      <w:pPr>
        <w:keepNext/>
        <w:spacing w:before="130" w:after="50"/>
      </w:pPr>
      <w:r>
        <w:rPr>
          <w:b/>
          <w:bCs/>
          <w:color w:val="2D5A6E"/>
        </w:rPr>
        <w:t>2.2. Eligibility criteria</w:t>
      </w:r>
    </w:p>
    <w:p w14:paraId="21817FF3" w14:textId="77777777" w:rsidR="005B17FC" w:rsidRDefault="00000000">
      <w:pPr>
        <w:spacing w:after="90" w:line="228" w:lineRule="auto"/>
        <w:jc w:val="both"/>
      </w:pPr>
      <w:r>
        <w:t>[Inclusion and exclusion criteria stated as PICO or PECO elements, together with study designs admitted, language restrictions, publication period, and publication status. Justify each restriction — an unjustified language or date restriction is a source of bias, not a design choice.]</w:t>
      </w:r>
    </w:p>
    <w:p w14:paraId="001642A1" w14:textId="77777777" w:rsidR="005B17FC" w:rsidRDefault="00000000">
      <w:pPr>
        <w:keepNext/>
        <w:spacing w:before="130" w:after="50"/>
      </w:pPr>
      <w:r>
        <w:rPr>
          <w:b/>
          <w:bCs/>
          <w:color w:val="2D5A6E"/>
        </w:rPr>
        <w:t>2.3. Information sources and search strategy</w:t>
      </w:r>
    </w:p>
    <w:p w14:paraId="7106DA8D" w14:textId="77777777" w:rsidR="005B17FC" w:rsidRDefault="00000000">
      <w:pPr>
        <w:spacing w:after="90" w:line="228" w:lineRule="auto"/>
        <w:jc w:val="both"/>
      </w:pPr>
      <w:r>
        <w:t>[Every database and register searched, with the date each was last searched; grey literature, trial registers, preprint servers and reference-list screening where used. Reproduce the full search string for at least one database verbatim — in a box, an appendix or supplementary material — so that the search can be repeated.]</w:t>
      </w:r>
    </w:p>
    <w:p w14:paraId="2EFB38AE" w14:textId="77777777" w:rsidR="005B17FC" w:rsidRDefault="00000000">
      <w:pPr>
        <w:keepNext/>
        <w:spacing w:before="130" w:after="50"/>
      </w:pPr>
      <w:r>
        <w:rPr>
          <w:b/>
          <w:bCs/>
          <w:color w:val="2D5A6E"/>
        </w:rPr>
        <w:t>2.4. Study selection</w:t>
      </w:r>
    </w:p>
    <w:p w14:paraId="76BA2A13" w14:textId="77777777" w:rsidR="005B17FC" w:rsidRDefault="00000000">
      <w:pPr>
        <w:spacing w:after="90" w:line="228" w:lineRule="auto"/>
        <w:jc w:val="both"/>
      </w:pPr>
      <w:r>
        <w:t>[How many reviewers screened titles and abstracts and then full texts, whether they worked independently, how disagreements were resolved, and the software used. Report the measure of agreement between reviewers if one was calculated.]</w:t>
      </w:r>
    </w:p>
    <w:p w14:paraId="5EED03F3" w14:textId="77777777" w:rsidR="005B17FC" w:rsidRDefault="00000000">
      <w:pPr>
        <w:keepNext/>
        <w:spacing w:before="130" w:after="50"/>
      </w:pPr>
      <w:r>
        <w:rPr>
          <w:b/>
          <w:bCs/>
          <w:color w:val="2D5A6E"/>
        </w:rPr>
        <w:t>2.5. Data extraction and data items</w:t>
      </w:r>
    </w:p>
    <w:p w14:paraId="45BD7471" w14:textId="77777777" w:rsidR="005B17FC" w:rsidRDefault="00000000">
      <w:pPr>
        <w:spacing w:after="90" w:line="228" w:lineRule="auto"/>
        <w:jc w:val="both"/>
      </w:pPr>
      <w:r>
        <w:t>[The variables extracted, the form used, how many reviewers extracted, and how missing or ambiguous data were handled — including whether study authors were contacted. Define each outcome and state which is primary.]</w:t>
      </w:r>
    </w:p>
    <w:p w14:paraId="1028F3DD" w14:textId="77777777" w:rsidR="005B17FC" w:rsidRDefault="00000000">
      <w:pPr>
        <w:keepNext/>
        <w:spacing w:before="130" w:after="50"/>
      </w:pPr>
      <w:r>
        <w:rPr>
          <w:b/>
          <w:bCs/>
          <w:color w:val="2D5A6E"/>
        </w:rPr>
        <w:t>2.6. Risk of bias and certainty of evidence</w:t>
      </w:r>
    </w:p>
    <w:p w14:paraId="0E200C7A" w14:textId="77777777" w:rsidR="005B17FC" w:rsidRDefault="00000000">
      <w:pPr>
        <w:spacing w:after="90" w:line="228" w:lineRule="auto"/>
        <w:jc w:val="both"/>
      </w:pPr>
      <w:r>
        <w:t xml:space="preserve">[The tool used — </w:t>
      </w:r>
      <w:proofErr w:type="spellStart"/>
      <w:r>
        <w:t>RoB</w:t>
      </w:r>
      <w:proofErr w:type="spellEnd"/>
      <w:r>
        <w:t xml:space="preserve"> 2, ROBINS-I, QUADAS-2, the Newcastle–Ottawa Scale, JBI — applied at the level of each outcome, by how many independent assessors. State whether the certainty of the evidence was rated with GRADE and at what level the rating was applied.]</w:t>
      </w:r>
    </w:p>
    <w:p w14:paraId="7E8B57B8" w14:textId="77777777" w:rsidR="005B17FC" w:rsidRDefault="00000000">
      <w:pPr>
        <w:keepNext/>
        <w:spacing w:before="130" w:after="50"/>
      </w:pPr>
      <w:r>
        <w:rPr>
          <w:b/>
          <w:bCs/>
          <w:color w:val="2D5A6E"/>
        </w:rPr>
        <w:t>2.7. Synthesis method</w:t>
      </w:r>
    </w:p>
    <w:p w14:paraId="42B11EE9" w14:textId="77777777" w:rsidR="005B17FC" w:rsidRDefault="00000000">
      <w:pPr>
        <w:spacing w:after="90" w:line="228" w:lineRule="auto"/>
        <w:jc w:val="both"/>
      </w:pPr>
      <w:r>
        <w:t xml:space="preserve">[For a meta-analysis: the effect measure, the model (fixed or random effects) and the reason for choosing it, the estimator of between-study variance, the heterogeneity </w:t>
      </w:r>
      <w:r>
        <w:t>statistics reported, the pre-specified subgroup and sensitivity analyses, and how publication bias was assessed. Where pooling was inappropriate, state why and describe the structured narrative method used instead — the grouping of studies and the basis for it. Name the software and its version.]</w:t>
      </w:r>
    </w:p>
    <w:p w14:paraId="1FFBAE3B" w14:textId="77777777" w:rsidR="005B17FC" w:rsidRDefault="00000000">
      <w:pPr>
        <w:keepNext/>
        <w:spacing w:before="180" w:after="60"/>
      </w:pPr>
      <w:r>
        <w:rPr>
          <w:b/>
          <w:bCs/>
          <w:color w:val="123449"/>
          <w:sz w:val="21"/>
          <w:szCs w:val="21"/>
        </w:rPr>
        <w:t>3. Results</w:t>
      </w:r>
    </w:p>
    <w:p w14:paraId="1557E241" w14:textId="77777777" w:rsidR="005B17FC" w:rsidRDefault="00000000">
      <w:pPr>
        <w:spacing w:after="90" w:line="224" w:lineRule="auto"/>
        <w:ind w:left="142"/>
        <w:jc w:val="both"/>
      </w:pPr>
      <w:r>
        <w:rPr>
          <w:b/>
          <w:bCs/>
          <w:color w:val="A88A2E"/>
          <w:sz w:val="17"/>
          <w:szCs w:val="17"/>
        </w:rPr>
        <w:t xml:space="preserve">▸ </w:t>
      </w:r>
      <w:r>
        <w:rPr>
          <w:i/>
          <w:iCs/>
          <w:color w:val="7A8891"/>
          <w:sz w:val="17"/>
          <w:szCs w:val="17"/>
        </w:rPr>
        <w:t>Report in PRISMA order and interpret nothing here. Every figure in the text must match the forest plot and the tables exactly.</w:t>
      </w:r>
    </w:p>
    <w:p w14:paraId="678FA2C4" w14:textId="77777777" w:rsidR="005B17FC" w:rsidRDefault="00000000">
      <w:pPr>
        <w:keepNext/>
        <w:spacing w:before="130" w:after="50"/>
      </w:pPr>
      <w:r>
        <w:rPr>
          <w:b/>
          <w:bCs/>
          <w:color w:val="2D5A6E"/>
        </w:rPr>
        <w:t>3.1. Study selection</w:t>
      </w:r>
    </w:p>
    <w:p w14:paraId="0C641A2A" w14:textId="77777777" w:rsidR="005B17FC" w:rsidRDefault="00000000">
      <w:pPr>
        <w:spacing w:after="90" w:line="228" w:lineRule="auto"/>
        <w:jc w:val="both"/>
      </w:pPr>
      <w:r>
        <w:t>[Records identified, duplicates removed, records screened, full texts assessed, studies included, with reasons for every full-text exclusion. Refer the reader to the PRISMA flow diagram in Figure 1.]</w:t>
      </w:r>
    </w:p>
    <w:p w14:paraId="774C7261" w14:textId="77777777" w:rsidR="005B17FC" w:rsidRDefault="00000000">
      <w:pPr>
        <w:keepNext/>
        <w:spacing w:before="130" w:after="50"/>
      </w:pPr>
      <w:r>
        <w:rPr>
          <w:b/>
          <w:bCs/>
          <w:color w:val="2D5A6E"/>
        </w:rPr>
        <w:t>3.2. Characteristics of the included studies</w:t>
      </w:r>
    </w:p>
    <w:p w14:paraId="4ACCEB20" w14:textId="77777777" w:rsidR="005B17FC" w:rsidRDefault="00000000">
      <w:pPr>
        <w:spacing w:after="90" w:line="228" w:lineRule="auto"/>
        <w:jc w:val="both"/>
      </w:pPr>
      <w:r>
        <w:t>[Design, country, setting, sample size, population, exposure or intervention, comparator, outcome definition and follow-up for each included study, presented in Table 1 and summarised in two or three sentences of text.]</w:t>
      </w:r>
    </w:p>
    <w:p w14:paraId="3264F614" w14:textId="77777777" w:rsidR="005B17FC" w:rsidRDefault="00000000">
      <w:pPr>
        <w:keepNext/>
        <w:spacing w:before="130" w:after="50"/>
      </w:pPr>
      <w:r>
        <w:rPr>
          <w:b/>
          <w:bCs/>
          <w:color w:val="2D5A6E"/>
        </w:rPr>
        <w:t>3.3. Risk of bias within studies</w:t>
      </w:r>
    </w:p>
    <w:p w14:paraId="664133BB" w14:textId="77777777" w:rsidR="005B17FC" w:rsidRDefault="00000000">
      <w:pPr>
        <w:spacing w:after="90" w:line="228" w:lineRule="auto"/>
        <w:jc w:val="both"/>
      </w:pPr>
      <w:r>
        <w:t>[The domain-level judgements, summarised across studies and reported per study, with the studies at high risk identified by name.]</w:t>
      </w:r>
    </w:p>
    <w:p w14:paraId="6E6A7E4C" w14:textId="77777777" w:rsidR="005B17FC" w:rsidRDefault="00000000">
      <w:pPr>
        <w:keepNext/>
        <w:spacing w:before="130" w:after="50"/>
      </w:pPr>
      <w:r>
        <w:rPr>
          <w:b/>
          <w:bCs/>
          <w:color w:val="2D5A6E"/>
        </w:rPr>
        <w:t>3.4. Synthesis of results</w:t>
      </w:r>
    </w:p>
    <w:p w14:paraId="067C22FF" w14:textId="77777777" w:rsidR="005B17FC" w:rsidRDefault="00000000">
      <w:pPr>
        <w:spacing w:after="90" w:line="228" w:lineRule="auto"/>
        <w:jc w:val="both"/>
      </w:pPr>
      <w:r>
        <w:t>[The pooled effect with its 95% confidence interval, the number of studies and participants contributing, and the heterogeneity statistics with their confidence intervals. Refer to the forest plot in Figure 2. Where the synthesis is narrative, report the direction and consistency of effect across studies rather than counting positive results.]</w:t>
      </w:r>
    </w:p>
    <w:p w14:paraId="63574E00" w14:textId="77777777" w:rsidR="005B17FC" w:rsidRDefault="00000000">
      <w:pPr>
        <w:keepNext/>
        <w:spacing w:before="130" w:after="50"/>
      </w:pPr>
      <w:r>
        <w:rPr>
          <w:b/>
          <w:bCs/>
          <w:color w:val="2D5A6E"/>
        </w:rPr>
        <w:t>3.5. Subgroup, sensitivity and small-study effects</w:t>
      </w:r>
    </w:p>
    <w:p w14:paraId="27584D23" w14:textId="77777777" w:rsidR="005B17FC" w:rsidRDefault="00000000">
      <w:pPr>
        <w:spacing w:after="90" w:line="228" w:lineRule="auto"/>
        <w:jc w:val="both"/>
      </w:pPr>
      <w:r>
        <w:t>[Each pre-specified analysis, labelled as pre-specified or post hoc, and the assessment of publication bias with the caveat that funnel-plot asymmetry is uninterpretable below about ten studies.]</w:t>
      </w:r>
    </w:p>
    <w:p w14:paraId="01940A37" w14:textId="77777777" w:rsidR="005B17FC" w:rsidRDefault="00000000">
      <w:pPr>
        <w:keepNext/>
        <w:spacing w:before="130" w:after="50"/>
      </w:pPr>
      <w:r>
        <w:rPr>
          <w:b/>
          <w:bCs/>
          <w:color w:val="2D5A6E"/>
        </w:rPr>
        <w:t>3.6. Certainty of the evidence</w:t>
      </w:r>
    </w:p>
    <w:p w14:paraId="275892EF" w14:textId="77777777" w:rsidR="005B17FC" w:rsidRDefault="00000000">
      <w:pPr>
        <w:spacing w:after="90" w:line="228" w:lineRule="auto"/>
        <w:jc w:val="both"/>
      </w:pPr>
      <w:r>
        <w:t>[The GRADE rating for each outcome and the reason for every downgrade or upgrade, presented in a summary-of-findings table.]</w:t>
      </w:r>
    </w:p>
    <w:p w14:paraId="0C09A216" w14:textId="77777777" w:rsidR="005B17FC" w:rsidRDefault="005B17FC">
      <w:pPr>
        <w:rPr>
          <w:sz w:val="2"/>
        </w:rPr>
        <w:sectPr w:rsidR="005B17FC">
          <w:headerReference w:type="default" r:id="rId10"/>
          <w:footerReference w:type="default" r:id="rId11"/>
          <w:headerReference w:type="first" r:id="rId12"/>
          <w:footerReference w:type="first" r:id="rId13"/>
          <w:type w:val="continuous"/>
          <w:pgSz w:w="11906" w:h="16838"/>
          <w:pgMar w:top="1080" w:right="1020" w:bottom="1080" w:left="1020" w:header="454" w:footer="454" w:gutter="0"/>
          <w:cols w:num="2" w:space="420"/>
          <w:titlePg/>
          <w:docGrid w:linePitch="360"/>
        </w:sectPr>
      </w:pPr>
    </w:p>
    <w:p w14:paraId="689BDB00" w14:textId="77777777" w:rsidR="005B17FC" w:rsidRDefault="00000000">
      <w:pPr>
        <w:spacing w:before="100" w:after="60" w:line="222" w:lineRule="auto"/>
        <w:jc w:val="both"/>
      </w:pPr>
      <w:r>
        <w:rPr>
          <w:b/>
          <w:bCs/>
          <w:color w:val="123449"/>
          <w:sz w:val="16"/>
          <w:szCs w:val="16"/>
        </w:rPr>
        <w:t xml:space="preserve">Table 1. </w:t>
      </w:r>
      <w:r>
        <w:rPr>
          <w:sz w:val="16"/>
          <w:szCs w:val="16"/>
        </w:rPr>
        <w:t>[Characteristics of the included studies. One row per study, ordered by year or by design. This table is what allows a reader to judge whether the studies were similar enough to pool.]</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700"/>
        <w:gridCol w:w="1150"/>
        <w:gridCol w:w="1300"/>
        <w:gridCol w:w="700"/>
        <w:gridCol w:w="1900"/>
        <w:gridCol w:w="1900"/>
        <w:gridCol w:w="1216"/>
      </w:tblGrid>
      <w:tr w:rsidR="005B17FC" w14:paraId="11E24725" w14:textId="77777777">
        <w:trPr>
          <w:cantSplit/>
        </w:trPr>
        <w:tc>
          <w:tcPr>
            <w:tcW w:w="1700" w:type="dxa"/>
            <w:tcBorders>
              <w:top w:val="single" w:sz="12" w:space="0" w:color="123449"/>
              <w:left w:val="nil"/>
              <w:bottom w:val="single" w:sz="6" w:space="0" w:color="123449"/>
              <w:right w:val="nil"/>
            </w:tcBorders>
            <w:tcMar>
              <w:top w:w="80" w:type="dxa"/>
              <w:left w:w="80" w:type="dxa"/>
              <w:bottom w:w="80" w:type="dxa"/>
              <w:right w:w="80" w:type="dxa"/>
            </w:tcMar>
          </w:tcPr>
          <w:p w14:paraId="3E2D8F9D" w14:textId="77777777" w:rsidR="005B17FC" w:rsidRDefault="00000000">
            <w:r>
              <w:rPr>
                <w:b/>
                <w:bCs/>
                <w:color w:val="123449"/>
                <w:sz w:val="16"/>
                <w:szCs w:val="16"/>
              </w:rPr>
              <w:t>[Study, year]</w:t>
            </w:r>
          </w:p>
        </w:tc>
        <w:tc>
          <w:tcPr>
            <w:tcW w:w="1150" w:type="dxa"/>
            <w:tcBorders>
              <w:top w:val="single" w:sz="12" w:space="0" w:color="123449"/>
              <w:left w:val="nil"/>
              <w:bottom w:val="single" w:sz="6" w:space="0" w:color="123449"/>
              <w:right w:val="nil"/>
            </w:tcBorders>
            <w:tcMar>
              <w:top w:w="80" w:type="dxa"/>
              <w:left w:w="80" w:type="dxa"/>
              <w:bottom w:w="80" w:type="dxa"/>
              <w:right w:w="80" w:type="dxa"/>
            </w:tcMar>
          </w:tcPr>
          <w:p w14:paraId="74EB5EE3" w14:textId="77777777" w:rsidR="005B17FC" w:rsidRDefault="00000000">
            <w:pPr>
              <w:jc w:val="center"/>
            </w:pPr>
            <w:r>
              <w:rPr>
                <w:b/>
                <w:bCs/>
                <w:color w:val="123449"/>
                <w:sz w:val="16"/>
                <w:szCs w:val="16"/>
              </w:rPr>
              <w:t>[Country]</w:t>
            </w:r>
          </w:p>
        </w:tc>
        <w:tc>
          <w:tcPr>
            <w:tcW w:w="1300" w:type="dxa"/>
            <w:tcBorders>
              <w:top w:val="single" w:sz="12" w:space="0" w:color="123449"/>
              <w:left w:val="nil"/>
              <w:bottom w:val="single" w:sz="6" w:space="0" w:color="123449"/>
              <w:right w:val="nil"/>
            </w:tcBorders>
            <w:tcMar>
              <w:top w:w="80" w:type="dxa"/>
              <w:left w:w="80" w:type="dxa"/>
              <w:bottom w:w="80" w:type="dxa"/>
              <w:right w:w="80" w:type="dxa"/>
            </w:tcMar>
          </w:tcPr>
          <w:p w14:paraId="04A4170A" w14:textId="77777777" w:rsidR="005B17FC" w:rsidRDefault="00000000">
            <w:pPr>
              <w:jc w:val="center"/>
            </w:pPr>
            <w:r>
              <w:rPr>
                <w:b/>
                <w:bCs/>
                <w:color w:val="123449"/>
                <w:sz w:val="16"/>
                <w:szCs w:val="16"/>
              </w:rPr>
              <w:t>[Design]</w:t>
            </w:r>
          </w:p>
        </w:tc>
        <w:tc>
          <w:tcPr>
            <w:tcW w:w="700" w:type="dxa"/>
            <w:tcBorders>
              <w:top w:val="single" w:sz="12" w:space="0" w:color="123449"/>
              <w:left w:val="nil"/>
              <w:bottom w:val="single" w:sz="6" w:space="0" w:color="123449"/>
              <w:right w:val="nil"/>
            </w:tcBorders>
            <w:tcMar>
              <w:top w:w="80" w:type="dxa"/>
              <w:left w:w="80" w:type="dxa"/>
              <w:bottom w:w="80" w:type="dxa"/>
              <w:right w:w="80" w:type="dxa"/>
            </w:tcMar>
          </w:tcPr>
          <w:p w14:paraId="261495C1" w14:textId="77777777" w:rsidR="005B17FC" w:rsidRDefault="00000000">
            <w:pPr>
              <w:jc w:val="center"/>
            </w:pPr>
            <w:r>
              <w:rPr>
                <w:b/>
                <w:bCs/>
                <w:color w:val="123449"/>
                <w:sz w:val="16"/>
                <w:szCs w:val="16"/>
              </w:rPr>
              <w:t>[n]</w:t>
            </w:r>
          </w:p>
        </w:tc>
        <w:tc>
          <w:tcPr>
            <w:tcW w:w="1900" w:type="dxa"/>
            <w:tcBorders>
              <w:top w:val="single" w:sz="12" w:space="0" w:color="123449"/>
              <w:left w:val="nil"/>
              <w:bottom w:val="single" w:sz="6" w:space="0" w:color="123449"/>
              <w:right w:val="nil"/>
            </w:tcBorders>
            <w:tcMar>
              <w:top w:w="80" w:type="dxa"/>
              <w:left w:w="80" w:type="dxa"/>
              <w:bottom w:w="80" w:type="dxa"/>
              <w:right w:w="80" w:type="dxa"/>
            </w:tcMar>
          </w:tcPr>
          <w:p w14:paraId="7EC1CCA6" w14:textId="77777777" w:rsidR="005B17FC" w:rsidRDefault="00000000">
            <w:pPr>
              <w:jc w:val="center"/>
            </w:pPr>
            <w:r>
              <w:rPr>
                <w:b/>
                <w:bCs/>
                <w:color w:val="123449"/>
                <w:sz w:val="16"/>
                <w:szCs w:val="16"/>
              </w:rPr>
              <w:t>[Population]</w:t>
            </w:r>
          </w:p>
        </w:tc>
        <w:tc>
          <w:tcPr>
            <w:tcW w:w="1900" w:type="dxa"/>
            <w:tcBorders>
              <w:top w:val="single" w:sz="12" w:space="0" w:color="123449"/>
              <w:left w:val="nil"/>
              <w:bottom w:val="single" w:sz="6" w:space="0" w:color="123449"/>
              <w:right w:val="nil"/>
            </w:tcBorders>
            <w:tcMar>
              <w:top w:w="80" w:type="dxa"/>
              <w:left w:w="80" w:type="dxa"/>
              <w:bottom w:w="80" w:type="dxa"/>
              <w:right w:w="80" w:type="dxa"/>
            </w:tcMar>
          </w:tcPr>
          <w:p w14:paraId="6BD4FDB4" w14:textId="77777777" w:rsidR="005B17FC" w:rsidRDefault="00000000">
            <w:pPr>
              <w:jc w:val="center"/>
            </w:pPr>
            <w:r>
              <w:rPr>
                <w:b/>
                <w:bCs/>
                <w:color w:val="123449"/>
                <w:sz w:val="16"/>
                <w:szCs w:val="16"/>
              </w:rPr>
              <w:t>[Outcome measure]</w:t>
            </w:r>
          </w:p>
        </w:tc>
        <w:tc>
          <w:tcPr>
            <w:tcW w:w="1216" w:type="dxa"/>
            <w:tcBorders>
              <w:top w:val="single" w:sz="12" w:space="0" w:color="123449"/>
              <w:left w:val="nil"/>
              <w:bottom w:val="single" w:sz="6" w:space="0" w:color="123449"/>
              <w:right w:val="nil"/>
            </w:tcBorders>
            <w:tcMar>
              <w:top w:w="80" w:type="dxa"/>
              <w:left w:w="80" w:type="dxa"/>
              <w:bottom w:w="80" w:type="dxa"/>
              <w:right w:w="80" w:type="dxa"/>
            </w:tcMar>
          </w:tcPr>
          <w:p w14:paraId="6515D6E7" w14:textId="77777777" w:rsidR="005B17FC" w:rsidRDefault="00000000">
            <w:pPr>
              <w:jc w:val="center"/>
            </w:pPr>
            <w:r>
              <w:rPr>
                <w:b/>
                <w:bCs/>
                <w:color w:val="123449"/>
                <w:sz w:val="16"/>
                <w:szCs w:val="16"/>
              </w:rPr>
              <w:t>[Risk of bias]</w:t>
            </w:r>
          </w:p>
        </w:tc>
      </w:tr>
      <w:tr w:rsidR="005B17FC" w14:paraId="4D4F6466" w14:textId="77777777">
        <w:trPr>
          <w:cantSplit/>
        </w:trPr>
        <w:tc>
          <w:tcPr>
            <w:tcW w:w="1700" w:type="dxa"/>
            <w:tcBorders>
              <w:top w:val="nil"/>
              <w:left w:val="nil"/>
              <w:bottom w:val="nil"/>
              <w:right w:val="nil"/>
            </w:tcBorders>
            <w:tcMar>
              <w:top w:w="70" w:type="dxa"/>
              <w:left w:w="80" w:type="dxa"/>
              <w:bottom w:w="70" w:type="dxa"/>
              <w:right w:w="80" w:type="dxa"/>
            </w:tcMar>
          </w:tcPr>
          <w:p w14:paraId="30D00725" w14:textId="77777777" w:rsidR="005B17FC" w:rsidRDefault="00000000">
            <w:r>
              <w:rPr>
                <w:sz w:val="16"/>
                <w:szCs w:val="16"/>
              </w:rPr>
              <w:t>[Author, 20xx]</w:t>
            </w:r>
          </w:p>
        </w:tc>
        <w:tc>
          <w:tcPr>
            <w:tcW w:w="1150" w:type="dxa"/>
            <w:tcBorders>
              <w:top w:val="nil"/>
              <w:left w:val="nil"/>
              <w:bottom w:val="nil"/>
              <w:right w:val="nil"/>
            </w:tcBorders>
            <w:tcMar>
              <w:top w:w="70" w:type="dxa"/>
              <w:left w:w="80" w:type="dxa"/>
              <w:bottom w:w="70" w:type="dxa"/>
              <w:right w:w="80" w:type="dxa"/>
            </w:tcMar>
          </w:tcPr>
          <w:p w14:paraId="37AEF2D4" w14:textId="77777777" w:rsidR="005B17FC" w:rsidRDefault="00000000">
            <w:pPr>
              <w:jc w:val="center"/>
            </w:pPr>
            <w:r>
              <w:rPr>
                <w:sz w:val="16"/>
                <w:szCs w:val="16"/>
              </w:rPr>
              <w:t>[Country]</w:t>
            </w:r>
          </w:p>
        </w:tc>
        <w:tc>
          <w:tcPr>
            <w:tcW w:w="1300" w:type="dxa"/>
            <w:tcBorders>
              <w:top w:val="nil"/>
              <w:left w:val="nil"/>
              <w:bottom w:val="nil"/>
              <w:right w:val="nil"/>
            </w:tcBorders>
            <w:tcMar>
              <w:top w:w="70" w:type="dxa"/>
              <w:left w:w="80" w:type="dxa"/>
              <w:bottom w:w="70" w:type="dxa"/>
              <w:right w:w="80" w:type="dxa"/>
            </w:tcMar>
          </w:tcPr>
          <w:p w14:paraId="4DA6876E" w14:textId="77777777" w:rsidR="005B17FC" w:rsidRDefault="00000000">
            <w:pPr>
              <w:jc w:val="center"/>
            </w:pPr>
            <w:r>
              <w:rPr>
                <w:sz w:val="16"/>
                <w:szCs w:val="16"/>
              </w:rPr>
              <w:t>[Design]</w:t>
            </w:r>
          </w:p>
        </w:tc>
        <w:tc>
          <w:tcPr>
            <w:tcW w:w="700" w:type="dxa"/>
            <w:tcBorders>
              <w:top w:val="nil"/>
              <w:left w:val="nil"/>
              <w:bottom w:val="nil"/>
              <w:right w:val="nil"/>
            </w:tcBorders>
            <w:tcMar>
              <w:top w:w="70" w:type="dxa"/>
              <w:left w:w="80" w:type="dxa"/>
              <w:bottom w:w="70" w:type="dxa"/>
              <w:right w:w="80" w:type="dxa"/>
            </w:tcMar>
          </w:tcPr>
          <w:p w14:paraId="08A66DB1" w14:textId="77777777" w:rsidR="005B17FC" w:rsidRDefault="00000000">
            <w:pPr>
              <w:jc w:val="center"/>
            </w:pPr>
            <w:r>
              <w:rPr>
                <w:sz w:val="16"/>
                <w:szCs w:val="16"/>
              </w:rPr>
              <w:t>[n]</w:t>
            </w:r>
          </w:p>
        </w:tc>
        <w:tc>
          <w:tcPr>
            <w:tcW w:w="1900" w:type="dxa"/>
            <w:tcBorders>
              <w:top w:val="nil"/>
              <w:left w:val="nil"/>
              <w:bottom w:val="nil"/>
              <w:right w:val="nil"/>
            </w:tcBorders>
            <w:tcMar>
              <w:top w:w="70" w:type="dxa"/>
              <w:left w:w="80" w:type="dxa"/>
              <w:bottom w:w="70" w:type="dxa"/>
              <w:right w:w="80" w:type="dxa"/>
            </w:tcMar>
          </w:tcPr>
          <w:p w14:paraId="73CAD3E6" w14:textId="77777777" w:rsidR="005B17FC" w:rsidRDefault="00000000">
            <w:pPr>
              <w:jc w:val="center"/>
            </w:pPr>
            <w:r>
              <w:rPr>
                <w:sz w:val="16"/>
                <w:szCs w:val="16"/>
              </w:rPr>
              <w:t>[Description]</w:t>
            </w:r>
          </w:p>
        </w:tc>
        <w:tc>
          <w:tcPr>
            <w:tcW w:w="1900" w:type="dxa"/>
            <w:tcBorders>
              <w:top w:val="nil"/>
              <w:left w:val="nil"/>
              <w:bottom w:val="nil"/>
              <w:right w:val="nil"/>
            </w:tcBorders>
            <w:tcMar>
              <w:top w:w="70" w:type="dxa"/>
              <w:left w:w="80" w:type="dxa"/>
              <w:bottom w:w="70" w:type="dxa"/>
              <w:right w:w="80" w:type="dxa"/>
            </w:tcMar>
          </w:tcPr>
          <w:p w14:paraId="47300C06" w14:textId="77777777" w:rsidR="005B17FC" w:rsidRDefault="00000000">
            <w:pPr>
              <w:jc w:val="center"/>
            </w:pPr>
            <w:r>
              <w:rPr>
                <w:sz w:val="16"/>
                <w:szCs w:val="16"/>
              </w:rPr>
              <w:t>[Measure]</w:t>
            </w:r>
          </w:p>
        </w:tc>
        <w:tc>
          <w:tcPr>
            <w:tcW w:w="1216" w:type="dxa"/>
            <w:tcBorders>
              <w:top w:val="nil"/>
              <w:left w:val="nil"/>
              <w:bottom w:val="nil"/>
              <w:right w:val="nil"/>
            </w:tcBorders>
            <w:tcMar>
              <w:top w:w="70" w:type="dxa"/>
              <w:left w:w="80" w:type="dxa"/>
              <w:bottom w:w="70" w:type="dxa"/>
              <w:right w:w="80" w:type="dxa"/>
            </w:tcMar>
          </w:tcPr>
          <w:p w14:paraId="194A2A8F" w14:textId="77777777" w:rsidR="005B17FC" w:rsidRDefault="00000000">
            <w:pPr>
              <w:jc w:val="center"/>
            </w:pPr>
            <w:r>
              <w:rPr>
                <w:sz w:val="16"/>
                <w:szCs w:val="16"/>
              </w:rPr>
              <w:t>[Low]</w:t>
            </w:r>
          </w:p>
        </w:tc>
      </w:tr>
      <w:tr w:rsidR="005B17FC" w14:paraId="0978EF6D" w14:textId="77777777">
        <w:trPr>
          <w:cantSplit/>
        </w:trPr>
        <w:tc>
          <w:tcPr>
            <w:tcW w:w="1700" w:type="dxa"/>
            <w:tcBorders>
              <w:top w:val="nil"/>
              <w:left w:val="nil"/>
              <w:bottom w:val="nil"/>
              <w:right w:val="nil"/>
            </w:tcBorders>
            <w:tcMar>
              <w:top w:w="70" w:type="dxa"/>
              <w:left w:w="80" w:type="dxa"/>
              <w:bottom w:w="70" w:type="dxa"/>
              <w:right w:w="80" w:type="dxa"/>
            </w:tcMar>
          </w:tcPr>
          <w:p w14:paraId="79CB7C96" w14:textId="77777777" w:rsidR="005B17FC" w:rsidRDefault="00000000">
            <w:r>
              <w:rPr>
                <w:sz w:val="16"/>
                <w:szCs w:val="16"/>
              </w:rPr>
              <w:t>[Author, 20xx]</w:t>
            </w:r>
          </w:p>
        </w:tc>
        <w:tc>
          <w:tcPr>
            <w:tcW w:w="1150" w:type="dxa"/>
            <w:tcBorders>
              <w:top w:val="nil"/>
              <w:left w:val="nil"/>
              <w:bottom w:val="nil"/>
              <w:right w:val="nil"/>
            </w:tcBorders>
            <w:tcMar>
              <w:top w:w="70" w:type="dxa"/>
              <w:left w:w="80" w:type="dxa"/>
              <w:bottom w:w="70" w:type="dxa"/>
              <w:right w:w="80" w:type="dxa"/>
            </w:tcMar>
          </w:tcPr>
          <w:p w14:paraId="0E77770A" w14:textId="77777777" w:rsidR="005B17FC" w:rsidRDefault="00000000">
            <w:pPr>
              <w:jc w:val="center"/>
            </w:pPr>
            <w:r>
              <w:rPr>
                <w:sz w:val="16"/>
                <w:szCs w:val="16"/>
              </w:rPr>
              <w:t>[Country]</w:t>
            </w:r>
          </w:p>
        </w:tc>
        <w:tc>
          <w:tcPr>
            <w:tcW w:w="1300" w:type="dxa"/>
            <w:tcBorders>
              <w:top w:val="nil"/>
              <w:left w:val="nil"/>
              <w:bottom w:val="nil"/>
              <w:right w:val="nil"/>
            </w:tcBorders>
            <w:tcMar>
              <w:top w:w="70" w:type="dxa"/>
              <w:left w:w="80" w:type="dxa"/>
              <w:bottom w:w="70" w:type="dxa"/>
              <w:right w:w="80" w:type="dxa"/>
            </w:tcMar>
          </w:tcPr>
          <w:p w14:paraId="181E675E" w14:textId="77777777" w:rsidR="005B17FC" w:rsidRDefault="00000000">
            <w:pPr>
              <w:jc w:val="center"/>
            </w:pPr>
            <w:r>
              <w:rPr>
                <w:sz w:val="16"/>
                <w:szCs w:val="16"/>
              </w:rPr>
              <w:t>[Design]</w:t>
            </w:r>
          </w:p>
        </w:tc>
        <w:tc>
          <w:tcPr>
            <w:tcW w:w="700" w:type="dxa"/>
            <w:tcBorders>
              <w:top w:val="nil"/>
              <w:left w:val="nil"/>
              <w:bottom w:val="nil"/>
              <w:right w:val="nil"/>
            </w:tcBorders>
            <w:tcMar>
              <w:top w:w="70" w:type="dxa"/>
              <w:left w:w="80" w:type="dxa"/>
              <w:bottom w:w="70" w:type="dxa"/>
              <w:right w:w="80" w:type="dxa"/>
            </w:tcMar>
          </w:tcPr>
          <w:p w14:paraId="6170457B" w14:textId="77777777" w:rsidR="005B17FC" w:rsidRDefault="00000000">
            <w:pPr>
              <w:jc w:val="center"/>
            </w:pPr>
            <w:r>
              <w:rPr>
                <w:sz w:val="16"/>
                <w:szCs w:val="16"/>
              </w:rPr>
              <w:t>[n]</w:t>
            </w:r>
          </w:p>
        </w:tc>
        <w:tc>
          <w:tcPr>
            <w:tcW w:w="1900" w:type="dxa"/>
            <w:tcBorders>
              <w:top w:val="nil"/>
              <w:left w:val="nil"/>
              <w:bottom w:val="nil"/>
              <w:right w:val="nil"/>
            </w:tcBorders>
            <w:tcMar>
              <w:top w:w="70" w:type="dxa"/>
              <w:left w:w="80" w:type="dxa"/>
              <w:bottom w:w="70" w:type="dxa"/>
              <w:right w:w="80" w:type="dxa"/>
            </w:tcMar>
          </w:tcPr>
          <w:p w14:paraId="2B2672B3" w14:textId="77777777" w:rsidR="005B17FC" w:rsidRDefault="00000000">
            <w:pPr>
              <w:jc w:val="center"/>
            </w:pPr>
            <w:r>
              <w:rPr>
                <w:sz w:val="16"/>
                <w:szCs w:val="16"/>
              </w:rPr>
              <w:t>[Description]</w:t>
            </w:r>
          </w:p>
        </w:tc>
        <w:tc>
          <w:tcPr>
            <w:tcW w:w="1900" w:type="dxa"/>
            <w:tcBorders>
              <w:top w:val="nil"/>
              <w:left w:val="nil"/>
              <w:bottom w:val="nil"/>
              <w:right w:val="nil"/>
            </w:tcBorders>
            <w:tcMar>
              <w:top w:w="70" w:type="dxa"/>
              <w:left w:w="80" w:type="dxa"/>
              <w:bottom w:w="70" w:type="dxa"/>
              <w:right w:w="80" w:type="dxa"/>
            </w:tcMar>
          </w:tcPr>
          <w:p w14:paraId="7D0B0FE5" w14:textId="77777777" w:rsidR="005B17FC" w:rsidRDefault="00000000">
            <w:pPr>
              <w:jc w:val="center"/>
            </w:pPr>
            <w:r>
              <w:rPr>
                <w:sz w:val="16"/>
                <w:szCs w:val="16"/>
              </w:rPr>
              <w:t>[Measure]</w:t>
            </w:r>
          </w:p>
        </w:tc>
        <w:tc>
          <w:tcPr>
            <w:tcW w:w="1216" w:type="dxa"/>
            <w:tcBorders>
              <w:top w:val="nil"/>
              <w:left w:val="nil"/>
              <w:bottom w:val="nil"/>
              <w:right w:val="nil"/>
            </w:tcBorders>
            <w:tcMar>
              <w:top w:w="70" w:type="dxa"/>
              <w:left w:w="80" w:type="dxa"/>
              <w:bottom w:w="70" w:type="dxa"/>
              <w:right w:w="80" w:type="dxa"/>
            </w:tcMar>
          </w:tcPr>
          <w:p w14:paraId="2C6DC059" w14:textId="77777777" w:rsidR="005B17FC" w:rsidRDefault="00000000">
            <w:pPr>
              <w:jc w:val="center"/>
            </w:pPr>
            <w:r>
              <w:rPr>
                <w:sz w:val="16"/>
                <w:szCs w:val="16"/>
              </w:rPr>
              <w:t>[Some concerns]</w:t>
            </w:r>
          </w:p>
        </w:tc>
      </w:tr>
      <w:tr w:rsidR="005B17FC" w14:paraId="041982CA" w14:textId="77777777">
        <w:trPr>
          <w:cantSplit/>
        </w:trPr>
        <w:tc>
          <w:tcPr>
            <w:tcW w:w="1700" w:type="dxa"/>
            <w:tcBorders>
              <w:top w:val="nil"/>
              <w:left w:val="nil"/>
              <w:bottom w:val="single" w:sz="8" w:space="0" w:color="123449"/>
              <w:right w:val="nil"/>
            </w:tcBorders>
            <w:tcMar>
              <w:top w:w="70" w:type="dxa"/>
              <w:left w:w="80" w:type="dxa"/>
              <w:bottom w:w="70" w:type="dxa"/>
              <w:right w:w="80" w:type="dxa"/>
            </w:tcMar>
          </w:tcPr>
          <w:p w14:paraId="7F85DAF2" w14:textId="77777777" w:rsidR="005B17FC" w:rsidRDefault="00000000">
            <w:r>
              <w:rPr>
                <w:sz w:val="16"/>
                <w:szCs w:val="16"/>
              </w:rPr>
              <w:t>[Author, 20xx]</w:t>
            </w:r>
          </w:p>
        </w:tc>
        <w:tc>
          <w:tcPr>
            <w:tcW w:w="1150" w:type="dxa"/>
            <w:tcBorders>
              <w:top w:val="nil"/>
              <w:left w:val="nil"/>
              <w:bottom w:val="single" w:sz="8" w:space="0" w:color="123449"/>
              <w:right w:val="nil"/>
            </w:tcBorders>
            <w:tcMar>
              <w:top w:w="70" w:type="dxa"/>
              <w:left w:w="80" w:type="dxa"/>
              <w:bottom w:w="70" w:type="dxa"/>
              <w:right w:w="80" w:type="dxa"/>
            </w:tcMar>
          </w:tcPr>
          <w:p w14:paraId="4D2D7883" w14:textId="77777777" w:rsidR="005B17FC" w:rsidRDefault="00000000">
            <w:pPr>
              <w:jc w:val="center"/>
            </w:pPr>
            <w:r>
              <w:rPr>
                <w:sz w:val="16"/>
                <w:szCs w:val="16"/>
              </w:rPr>
              <w:t>[Country]</w:t>
            </w:r>
          </w:p>
        </w:tc>
        <w:tc>
          <w:tcPr>
            <w:tcW w:w="1300" w:type="dxa"/>
            <w:tcBorders>
              <w:top w:val="nil"/>
              <w:left w:val="nil"/>
              <w:bottom w:val="single" w:sz="8" w:space="0" w:color="123449"/>
              <w:right w:val="nil"/>
            </w:tcBorders>
            <w:tcMar>
              <w:top w:w="70" w:type="dxa"/>
              <w:left w:w="80" w:type="dxa"/>
              <w:bottom w:w="70" w:type="dxa"/>
              <w:right w:w="80" w:type="dxa"/>
            </w:tcMar>
          </w:tcPr>
          <w:p w14:paraId="64752A81" w14:textId="77777777" w:rsidR="005B17FC" w:rsidRDefault="00000000">
            <w:pPr>
              <w:jc w:val="center"/>
            </w:pPr>
            <w:r>
              <w:rPr>
                <w:sz w:val="16"/>
                <w:szCs w:val="16"/>
              </w:rPr>
              <w:t>[Design]</w:t>
            </w:r>
          </w:p>
        </w:tc>
        <w:tc>
          <w:tcPr>
            <w:tcW w:w="700" w:type="dxa"/>
            <w:tcBorders>
              <w:top w:val="nil"/>
              <w:left w:val="nil"/>
              <w:bottom w:val="single" w:sz="8" w:space="0" w:color="123449"/>
              <w:right w:val="nil"/>
            </w:tcBorders>
            <w:tcMar>
              <w:top w:w="70" w:type="dxa"/>
              <w:left w:w="80" w:type="dxa"/>
              <w:bottom w:w="70" w:type="dxa"/>
              <w:right w:w="80" w:type="dxa"/>
            </w:tcMar>
          </w:tcPr>
          <w:p w14:paraId="7DEC8CCC" w14:textId="77777777" w:rsidR="005B17FC" w:rsidRDefault="00000000">
            <w:pPr>
              <w:jc w:val="center"/>
            </w:pPr>
            <w:r>
              <w:rPr>
                <w:sz w:val="16"/>
                <w:szCs w:val="16"/>
              </w:rPr>
              <w:t>[n]</w:t>
            </w:r>
          </w:p>
        </w:tc>
        <w:tc>
          <w:tcPr>
            <w:tcW w:w="1900" w:type="dxa"/>
            <w:tcBorders>
              <w:top w:val="nil"/>
              <w:left w:val="nil"/>
              <w:bottom w:val="single" w:sz="8" w:space="0" w:color="123449"/>
              <w:right w:val="nil"/>
            </w:tcBorders>
            <w:tcMar>
              <w:top w:w="70" w:type="dxa"/>
              <w:left w:w="80" w:type="dxa"/>
              <w:bottom w:w="70" w:type="dxa"/>
              <w:right w:w="80" w:type="dxa"/>
            </w:tcMar>
          </w:tcPr>
          <w:p w14:paraId="76E26A90" w14:textId="77777777" w:rsidR="005B17FC" w:rsidRDefault="00000000">
            <w:pPr>
              <w:jc w:val="center"/>
            </w:pPr>
            <w:r>
              <w:rPr>
                <w:sz w:val="16"/>
                <w:szCs w:val="16"/>
              </w:rPr>
              <w:t>[Description]</w:t>
            </w:r>
          </w:p>
        </w:tc>
        <w:tc>
          <w:tcPr>
            <w:tcW w:w="1900" w:type="dxa"/>
            <w:tcBorders>
              <w:top w:val="nil"/>
              <w:left w:val="nil"/>
              <w:bottom w:val="single" w:sz="8" w:space="0" w:color="123449"/>
              <w:right w:val="nil"/>
            </w:tcBorders>
            <w:tcMar>
              <w:top w:w="70" w:type="dxa"/>
              <w:left w:w="80" w:type="dxa"/>
              <w:bottom w:w="70" w:type="dxa"/>
              <w:right w:w="80" w:type="dxa"/>
            </w:tcMar>
          </w:tcPr>
          <w:p w14:paraId="671F0B46" w14:textId="77777777" w:rsidR="005B17FC" w:rsidRDefault="00000000">
            <w:pPr>
              <w:jc w:val="center"/>
            </w:pPr>
            <w:r>
              <w:rPr>
                <w:sz w:val="16"/>
                <w:szCs w:val="16"/>
              </w:rPr>
              <w:t>[Measure]</w:t>
            </w:r>
          </w:p>
        </w:tc>
        <w:tc>
          <w:tcPr>
            <w:tcW w:w="1216" w:type="dxa"/>
            <w:tcBorders>
              <w:top w:val="nil"/>
              <w:left w:val="nil"/>
              <w:bottom w:val="single" w:sz="8" w:space="0" w:color="123449"/>
              <w:right w:val="nil"/>
            </w:tcBorders>
            <w:tcMar>
              <w:top w:w="70" w:type="dxa"/>
              <w:left w:w="80" w:type="dxa"/>
              <w:bottom w:w="70" w:type="dxa"/>
              <w:right w:w="80" w:type="dxa"/>
            </w:tcMar>
          </w:tcPr>
          <w:p w14:paraId="2D006B1A" w14:textId="77777777" w:rsidR="005B17FC" w:rsidRDefault="00000000">
            <w:pPr>
              <w:jc w:val="center"/>
            </w:pPr>
            <w:r>
              <w:rPr>
                <w:sz w:val="16"/>
                <w:szCs w:val="16"/>
              </w:rPr>
              <w:t>[High]</w:t>
            </w:r>
          </w:p>
        </w:tc>
      </w:tr>
    </w:tbl>
    <w:p w14:paraId="61BB37A7" w14:textId="77777777" w:rsidR="005B17FC" w:rsidRDefault="00000000">
      <w:pPr>
        <w:spacing w:before="50" w:after="110" w:line="220" w:lineRule="auto"/>
        <w:jc w:val="both"/>
      </w:pPr>
      <w:r>
        <w:rPr>
          <w:b/>
          <w:bCs/>
          <w:color w:val="5C6B74"/>
          <w:sz w:val="14"/>
          <w:szCs w:val="14"/>
        </w:rPr>
        <w:t xml:space="preserve">Notes: </w:t>
      </w:r>
      <w:r>
        <w:rPr>
          <w:color w:val="5C6B74"/>
          <w:sz w:val="14"/>
          <w:szCs w:val="14"/>
        </w:rPr>
        <w:t>[Define every abbreviation in alphabetical order and state the risk-of-bias tool used. Where an entry was not reported by the study, write 'not reported' rather than leaving the cell blank.]</w:t>
      </w:r>
    </w:p>
    <w:p w14:paraId="6652EB51" w14:textId="77777777" w:rsidR="005B17FC" w:rsidRDefault="005B17FC">
      <w:pPr>
        <w:rPr>
          <w:sz w:val="2"/>
        </w:rPr>
        <w:sectPr w:rsidR="005B17FC">
          <w:headerReference w:type="default" r:id="rId14"/>
          <w:footerReference w:type="default" r:id="rId15"/>
          <w:headerReference w:type="first" r:id="rId16"/>
          <w:footerReference w:type="first" r:id="rId17"/>
          <w:type w:val="continuous"/>
          <w:pgSz w:w="11906" w:h="16838"/>
          <w:pgMar w:top="1080" w:right="1020" w:bottom="1080" w:left="1020" w:header="454" w:footer="454" w:gutter="0"/>
          <w:cols w:space="720"/>
          <w:titlePg/>
          <w:docGrid w:linePitch="360"/>
        </w:sectPr>
      </w:pPr>
    </w:p>
    <w:p w14:paraId="161A609D" w14:textId="77777777" w:rsidR="005B17FC" w:rsidRDefault="00000000">
      <w:pPr>
        <w:keepNext/>
        <w:spacing w:before="180" w:after="60"/>
      </w:pPr>
      <w:r>
        <w:rPr>
          <w:b/>
          <w:bCs/>
          <w:color w:val="123449"/>
          <w:sz w:val="21"/>
          <w:szCs w:val="21"/>
        </w:rPr>
        <w:t>4. Discussion</w:t>
      </w:r>
    </w:p>
    <w:p w14:paraId="0CF926E1" w14:textId="77777777" w:rsidR="005B17FC" w:rsidRDefault="00000000">
      <w:pPr>
        <w:spacing w:after="90" w:line="224" w:lineRule="auto"/>
        <w:ind w:left="142"/>
        <w:jc w:val="both"/>
      </w:pPr>
      <w:r>
        <w:rPr>
          <w:b/>
          <w:bCs/>
          <w:color w:val="A88A2E"/>
          <w:sz w:val="17"/>
          <w:szCs w:val="17"/>
        </w:rPr>
        <w:t xml:space="preserve">▸ </w:t>
      </w:r>
      <w:r>
        <w:rPr>
          <w:i/>
          <w:iCs/>
          <w:color w:val="7A8891"/>
          <w:sz w:val="17"/>
          <w:szCs w:val="17"/>
        </w:rPr>
        <w:t>Four elements are assessed: the method, the description of the key findings, the depth of interpretation, and the comparison against other researchers' work. Section 4.1 below is additionally required by national accreditation and is the section most often missing from submitted reviews.</w:t>
      </w:r>
    </w:p>
    <w:p w14:paraId="4D552FEC" w14:textId="77777777" w:rsidR="005B17FC" w:rsidRDefault="00000000">
      <w:pPr>
        <w:keepNext/>
        <w:spacing w:before="130" w:after="50"/>
      </w:pPr>
      <w:r>
        <w:rPr>
          <w:b/>
          <w:bCs/>
          <w:color w:val="2D5A6E"/>
        </w:rPr>
        <w:t>4.1. Original synthesis and the authors' own analysis</w:t>
      </w:r>
    </w:p>
    <w:p w14:paraId="581C54B0" w14:textId="77777777" w:rsidR="005B17FC" w:rsidRDefault="00000000">
      <w:pPr>
        <w:spacing w:after="90" w:line="224" w:lineRule="auto"/>
        <w:ind w:left="142"/>
        <w:jc w:val="both"/>
      </w:pPr>
      <w:r>
        <w:rPr>
          <w:b/>
          <w:bCs/>
          <w:color w:val="A88A2E"/>
          <w:sz w:val="17"/>
          <w:szCs w:val="17"/>
        </w:rPr>
        <w:t xml:space="preserve">▸ </w:t>
      </w:r>
      <w:r>
        <w:rPr>
          <w:i/>
          <w:iCs/>
          <w:color w:val="7A8891"/>
          <w:sz w:val="17"/>
          <w:szCs w:val="17"/>
        </w:rPr>
        <w:t xml:space="preserve">Mandatory. This sub-section must contain analysis and judgement that belongs to the authors and appears in none of the </w:t>
      </w:r>
      <w:r>
        <w:rPr>
          <w:i/>
          <w:iCs/>
          <w:color w:val="7A8891"/>
          <w:sz w:val="17"/>
          <w:szCs w:val="17"/>
        </w:rPr>
        <w:t>included studies — the reconciliation of conflicting results, a proposed explanatory mechanism, a re-framing of the literature, a critique of the measurement conventions the field uses, or a research agenda derived from the pattern of gaps. A review that only summarises what each study reported is scored down however complete its coverage.</w:t>
      </w:r>
    </w:p>
    <w:p w14:paraId="51E9C99D" w14:textId="77777777" w:rsidR="005B17FC" w:rsidRDefault="00000000">
      <w:pPr>
        <w:spacing w:after="90" w:line="228" w:lineRule="auto"/>
        <w:jc w:val="both"/>
      </w:pPr>
      <w:r>
        <w:t>[The authors' own reading of the evidence: what the body of studies means when taken together, why the studies that disagree do so, and what follows that no single study could show.]</w:t>
      </w:r>
    </w:p>
    <w:p w14:paraId="10E87889" w14:textId="77777777" w:rsidR="005B17FC" w:rsidRDefault="00000000">
      <w:pPr>
        <w:keepNext/>
        <w:spacing w:before="130" w:after="50"/>
      </w:pPr>
      <w:r>
        <w:rPr>
          <w:b/>
          <w:bCs/>
          <w:color w:val="2D5A6E"/>
        </w:rPr>
        <w:lastRenderedPageBreak/>
        <w:t>4.2. Principal findings in context</w:t>
      </w:r>
    </w:p>
    <w:p w14:paraId="4164D3D8" w14:textId="77777777" w:rsidR="005B17FC" w:rsidRDefault="00000000">
      <w:pPr>
        <w:spacing w:after="90" w:line="228" w:lineRule="auto"/>
        <w:jc w:val="both"/>
      </w:pPr>
      <w:r>
        <w:t>[One paragraph answering the review question, without repeating the numbers already given in the Results.]</w:t>
      </w:r>
    </w:p>
    <w:p w14:paraId="541FE886" w14:textId="77777777" w:rsidR="005B17FC" w:rsidRDefault="00000000">
      <w:pPr>
        <w:keepNext/>
        <w:spacing w:before="130" w:after="50"/>
      </w:pPr>
      <w:r>
        <w:rPr>
          <w:b/>
          <w:bCs/>
          <w:color w:val="2D5A6E"/>
        </w:rPr>
        <w:t>4.3. Comparison with previous reviews</w:t>
      </w:r>
    </w:p>
    <w:p w14:paraId="67283B76" w14:textId="77777777" w:rsidR="005B17FC" w:rsidRDefault="00000000">
      <w:pPr>
        <w:spacing w:after="90" w:line="228" w:lineRule="auto"/>
        <w:jc w:val="both"/>
      </w:pPr>
      <w:r>
        <w:t>[Name the earlier syntheses, state where this review agrees with them and where it does not, and give a reason for each discrepancy — additional studies, different eligibility criteria, a different model, or a different risk-of-bias judgement.]</w:t>
      </w:r>
    </w:p>
    <w:p w14:paraId="0D7E1575" w14:textId="77777777" w:rsidR="005B17FC" w:rsidRDefault="00000000">
      <w:pPr>
        <w:keepNext/>
        <w:spacing w:before="130" w:after="50"/>
      </w:pPr>
      <w:r>
        <w:rPr>
          <w:b/>
          <w:bCs/>
          <w:color w:val="2D5A6E"/>
        </w:rPr>
        <w:t>4.4. Implications for practice, policy and medicolegal opinion</w:t>
      </w:r>
    </w:p>
    <w:p w14:paraId="3909D916" w14:textId="77777777" w:rsidR="005B17FC" w:rsidRDefault="00000000">
      <w:pPr>
        <w:spacing w:after="90" w:line="228" w:lineRule="auto"/>
        <w:jc w:val="both"/>
      </w:pPr>
      <w:r>
        <w:t>[What should change, for whom, and with what degree of confidence. Match the strength of every recommendation to the certainty of the evidence: a low-certainty body of evidence does not support a firm recommendation.]</w:t>
      </w:r>
    </w:p>
    <w:p w14:paraId="49D9E195" w14:textId="77777777" w:rsidR="005B17FC" w:rsidRDefault="00000000">
      <w:pPr>
        <w:keepNext/>
        <w:spacing w:before="130" w:after="50"/>
      </w:pPr>
      <w:r>
        <w:rPr>
          <w:b/>
          <w:bCs/>
          <w:color w:val="2D5A6E"/>
        </w:rPr>
        <w:t>4.5. Limitations of the evidence and of the review process</w:t>
      </w:r>
    </w:p>
    <w:p w14:paraId="46AFDAA2" w14:textId="77777777" w:rsidR="005B17FC" w:rsidRDefault="00000000">
      <w:pPr>
        <w:spacing w:after="90" w:line="228" w:lineRule="auto"/>
        <w:jc w:val="both"/>
      </w:pPr>
      <w:r>
        <w:t>[Two separate matters, both required. Limitations of the evidence: risk of bias within studies, imprecision, inconsistency, indirectness, publication bias. Limitations of the review process: databases not searched, language restrictions, single-reviewer screening, protocol deviations, data that could not be obtained.]</w:t>
      </w:r>
    </w:p>
    <w:p w14:paraId="636359F5" w14:textId="77777777" w:rsidR="005B17FC" w:rsidRDefault="00000000">
      <w:pPr>
        <w:keepNext/>
        <w:spacing w:before="180" w:after="60"/>
      </w:pPr>
      <w:r>
        <w:rPr>
          <w:b/>
          <w:bCs/>
          <w:color w:val="123449"/>
          <w:sz w:val="21"/>
          <w:szCs w:val="21"/>
        </w:rPr>
        <w:t>5. Conclusion</w:t>
      </w:r>
    </w:p>
    <w:p w14:paraId="757EF56D" w14:textId="77777777" w:rsidR="005B17FC" w:rsidRDefault="00000000">
      <w:pPr>
        <w:spacing w:after="90" w:line="224" w:lineRule="auto"/>
        <w:ind w:left="142"/>
        <w:jc w:val="both"/>
      </w:pPr>
      <w:r>
        <w:rPr>
          <w:b/>
          <w:bCs/>
          <w:color w:val="A88A2E"/>
          <w:sz w:val="17"/>
          <w:szCs w:val="17"/>
        </w:rPr>
        <w:t xml:space="preserve">▸ </w:t>
      </w:r>
      <w:r>
        <w:rPr>
          <w:i/>
          <w:iCs/>
          <w:color w:val="7A8891"/>
          <w:sz w:val="17"/>
          <w:szCs w:val="17"/>
        </w:rPr>
        <w:t>Two to four sentences. Answer the review question, state the implication, and introduce no new result, citation or argument. Do not overstate: the conclusion must be defensible on the certainty rating reported in section 3.6.</w:t>
      </w:r>
    </w:p>
    <w:p w14:paraId="229A463E" w14:textId="77777777" w:rsidR="005B17FC" w:rsidRDefault="00000000">
      <w:pPr>
        <w:spacing w:after="90" w:line="228" w:lineRule="auto"/>
        <w:jc w:val="both"/>
      </w:pPr>
      <w:r>
        <w:t>[Conclusion text.]</w:t>
      </w:r>
    </w:p>
    <w:p w14:paraId="138584BB" w14:textId="77777777" w:rsidR="005B17FC" w:rsidRDefault="00000000">
      <w:pPr>
        <w:keepNext/>
        <w:spacing w:before="180" w:after="60"/>
      </w:pPr>
      <w:r>
        <w:rPr>
          <w:b/>
          <w:bCs/>
          <w:color w:val="123449"/>
          <w:sz w:val="21"/>
          <w:szCs w:val="21"/>
        </w:rPr>
        <w:t>Declarations</w:t>
      </w:r>
    </w:p>
    <w:p w14:paraId="0441A300" w14:textId="77777777" w:rsidR="005B17FC" w:rsidRDefault="00000000">
      <w:pPr>
        <w:spacing w:after="110" w:line="224" w:lineRule="auto"/>
        <w:ind w:left="142"/>
        <w:jc w:val="both"/>
      </w:pPr>
      <w:r>
        <w:rPr>
          <w:b/>
          <w:bCs/>
          <w:color w:val="A88A2E"/>
          <w:sz w:val="17"/>
          <w:szCs w:val="17"/>
        </w:rPr>
        <w:t xml:space="preserve">▸ </w:t>
      </w:r>
      <w:r>
        <w:rPr>
          <w:i/>
          <w:iCs/>
          <w:color w:val="7A8891"/>
          <w:sz w:val="17"/>
          <w:szCs w:val="17"/>
        </w:rPr>
        <w:t>All items below are mandatory and are reproduced on the first page of the published PDF galley.</w:t>
      </w:r>
    </w:p>
    <w:p w14:paraId="6516D8CA" w14:textId="77777777" w:rsidR="005B17FC" w:rsidRDefault="00000000">
      <w:pPr>
        <w:spacing w:after="70" w:line="222" w:lineRule="auto"/>
        <w:jc w:val="both"/>
      </w:pPr>
      <w:r>
        <w:rPr>
          <w:b/>
          <w:bCs/>
          <w:color w:val="123449"/>
          <w:sz w:val="17"/>
          <w:szCs w:val="17"/>
        </w:rPr>
        <w:t xml:space="preserve">Use of generative artificial intelligence.  </w:t>
      </w:r>
      <w:r>
        <w:rPr>
          <w:sz w:val="17"/>
          <w:szCs w:val="17"/>
        </w:rPr>
        <w:t>[State either that no generative artificial intelligence tool was used in the conception, research, analysis, drafting, revision or preparation of this manuscript, or name the tool and version and the specific purpose for which it was used. Screening, data extraction and risk-of-bias assessment performed with the assistance of such a tool must be declared here, together with the human verification applied. Such tools cannot be listed as authors.]</w:t>
      </w:r>
    </w:p>
    <w:p w14:paraId="3887BA84" w14:textId="77777777" w:rsidR="005B17FC" w:rsidRDefault="00000000">
      <w:pPr>
        <w:spacing w:after="70" w:line="222" w:lineRule="auto"/>
        <w:jc w:val="both"/>
      </w:pPr>
      <w:r>
        <w:rPr>
          <w:b/>
          <w:bCs/>
          <w:color w:val="123449"/>
          <w:sz w:val="17"/>
          <w:szCs w:val="17"/>
        </w:rPr>
        <w:t xml:space="preserve">Author contributions.  </w:t>
      </w:r>
      <w:r>
        <w:rPr>
          <w:sz w:val="17"/>
          <w:szCs w:val="17"/>
        </w:rPr>
        <w:t xml:space="preserve">[Initials and </w:t>
      </w:r>
      <w:proofErr w:type="spellStart"/>
      <w:r>
        <w:rPr>
          <w:sz w:val="17"/>
          <w:szCs w:val="17"/>
        </w:rPr>
        <w:t>CRediT</w:t>
      </w:r>
      <w:proofErr w:type="spellEnd"/>
      <w:r>
        <w:rPr>
          <w:sz w:val="17"/>
          <w:szCs w:val="17"/>
        </w:rPr>
        <w:t xml:space="preserve"> roles for every author, for example: A.B. — conceptualization, methodology, investigation (screening and extraction), formal analysis, writing (original draft). C.D. — investigation (independent second </w:t>
      </w:r>
      <w:r>
        <w:rPr>
          <w:sz w:val="17"/>
          <w:szCs w:val="17"/>
        </w:rPr>
        <w:t>screening), validation, writing (review and editing). All authors have read and approved the final version of the manuscript and agree to be accountable for all aspects of the work.]</w:t>
      </w:r>
    </w:p>
    <w:p w14:paraId="4A0B1A77" w14:textId="77777777" w:rsidR="005B17FC" w:rsidRDefault="00000000">
      <w:pPr>
        <w:spacing w:after="70" w:line="222" w:lineRule="auto"/>
        <w:jc w:val="both"/>
      </w:pPr>
      <w:r>
        <w:rPr>
          <w:b/>
          <w:bCs/>
          <w:color w:val="123449"/>
          <w:sz w:val="17"/>
          <w:szCs w:val="17"/>
        </w:rPr>
        <w:t xml:space="preserve">Funding.  </w:t>
      </w:r>
      <w:r>
        <w:rPr>
          <w:sz w:val="17"/>
          <w:szCs w:val="17"/>
        </w:rPr>
        <w:t>[Funder, programme and grant number, or a statement that the work received no specific grant from any funding agency in the public, commercial or not-for-profit sectors.]</w:t>
      </w:r>
    </w:p>
    <w:p w14:paraId="27033022" w14:textId="77777777" w:rsidR="005B17FC" w:rsidRDefault="00000000">
      <w:pPr>
        <w:spacing w:after="70" w:line="222" w:lineRule="auto"/>
        <w:jc w:val="both"/>
      </w:pPr>
      <w:r>
        <w:rPr>
          <w:b/>
          <w:bCs/>
          <w:color w:val="123449"/>
          <w:sz w:val="17"/>
          <w:szCs w:val="17"/>
        </w:rPr>
        <w:t xml:space="preserve">Conflict of interest.  </w:t>
      </w:r>
      <w:r>
        <w:rPr>
          <w:sz w:val="17"/>
          <w:szCs w:val="17"/>
        </w:rPr>
        <w:t>[A statement that the authors have no competing interests, or a disclosure of each interest by author and by type. Authorship of any study included in the review must be declared here, together with the arrangement by which that study was screened and assessed by someone else.]</w:t>
      </w:r>
    </w:p>
    <w:p w14:paraId="405A4737" w14:textId="77777777" w:rsidR="005B17FC" w:rsidRDefault="00000000">
      <w:pPr>
        <w:spacing w:after="70" w:line="222" w:lineRule="auto"/>
        <w:jc w:val="both"/>
      </w:pPr>
      <w:r>
        <w:rPr>
          <w:b/>
          <w:bCs/>
          <w:color w:val="123449"/>
          <w:sz w:val="17"/>
          <w:szCs w:val="17"/>
        </w:rPr>
        <w:t xml:space="preserve">Ethical approval.  </w:t>
      </w:r>
      <w:r>
        <w:rPr>
          <w:sz w:val="17"/>
          <w:szCs w:val="17"/>
        </w:rPr>
        <w:t xml:space="preserve">[Ethical approval is not ordinarily required for a synthesis of published data; state this explicitly. Where individual participant data were obtained, give the </w:t>
      </w:r>
      <w:proofErr w:type="gramStart"/>
      <w:r>
        <w:rPr>
          <w:sz w:val="17"/>
          <w:szCs w:val="17"/>
        </w:rPr>
        <w:t>committee</w:t>
      </w:r>
      <w:proofErr w:type="gramEnd"/>
      <w:r>
        <w:rPr>
          <w:sz w:val="17"/>
          <w:szCs w:val="17"/>
        </w:rPr>
        <w:t xml:space="preserve"> name, approval number and date.]</w:t>
      </w:r>
    </w:p>
    <w:p w14:paraId="626AF207" w14:textId="77777777" w:rsidR="005B17FC" w:rsidRDefault="00000000">
      <w:pPr>
        <w:spacing w:after="70" w:line="222" w:lineRule="auto"/>
        <w:jc w:val="both"/>
      </w:pPr>
      <w:r>
        <w:rPr>
          <w:b/>
          <w:bCs/>
          <w:color w:val="123449"/>
          <w:sz w:val="17"/>
          <w:szCs w:val="17"/>
        </w:rPr>
        <w:t xml:space="preserve">Data availability.  </w:t>
      </w:r>
      <w:r>
        <w:rPr>
          <w:sz w:val="17"/>
          <w:szCs w:val="17"/>
        </w:rPr>
        <w:t>[Where the search strategies, the extraction forms, the extracted dataset and the analysis code are held and on what terms they may be obtained.]</w:t>
      </w:r>
    </w:p>
    <w:p w14:paraId="3BD3E9B5" w14:textId="77777777" w:rsidR="005B17FC" w:rsidRDefault="00000000">
      <w:pPr>
        <w:spacing w:after="70" w:line="222" w:lineRule="auto"/>
        <w:jc w:val="both"/>
      </w:pPr>
      <w:r>
        <w:rPr>
          <w:b/>
          <w:bCs/>
          <w:color w:val="123449"/>
          <w:sz w:val="17"/>
          <w:szCs w:val="17"/>
        </w:rPr>
        <w:t xml:space="preserve">Acknowledgements.  </w:t>
      </w:r>
      <w:r>
        <w:rPr>
          <w:sz w:val="17"/>
          <w:szCs w:val="17"/>
        </w:rPr>
        <w:t>[Those who contributed without meeting authorship criteria — the information specialist who designed the search, translators, statistical advisers — named with their permission.]</w:t>
      </w:r>
    </w:p>
    <w:p w14:paraId="4BB9A590" w14:textId="77777777" w:rsidR="005B17FC" w:rsidRDefault="00000000">
      <w:pPr>
        <w:keepNext/>
        <w:spacing w:before="180" w:after="60"/>
      </w:pPr>
      <w:r>
        <w:rPr>
          <w:b/>
          <w:bCs/>
          <w:color w:val="123449"/>
          <w:sz w:val="21"/>
          <w:szCs w:val="21"/>
        </w:rPr>
        <w:t>References</w:t>
      </w:r>
    </w:p>
    <w:p w14:paraId="2C1152DD" w14:textId="77777777" w:rsidR="005B17FC" w:rsidRDefault="00000000">
      <w:pPr>
        <w:spacing w:after="110" w:line="224" w:lineRule="auto"/>
        <w:ind w:left="142"/>
        <w:jc w:val="both"/>
      </w:pPr>
      <w:r>
        <w:rPr>
          <w:b/>
          <w:bCs/>
          <w:color w:val="A88A2E"/>
          <w:sz w:val="17"/>
          <w:szCs w:val="17"/>
        </w:rPr>
        <w:t xml:space="preserve">▸ </w:t>
      </w:r>
      <w:r>
        <w:rPr>
          <w:i/>
          <w:iCs/>
          <w:color w:val="7A8891"/>
          <w:sz w:val="17"/>
          <w:szCs w:val="17"/>
        </w:rPr>
        <w:t>Vancouver style, numbered in order of first appearance, cited as superscript Arabic numerals. List the first three authors, then et al.; family name followed by initials without full stops. Studies included in the review are cited in the same numbered sequence as all other references. At least 15 references are required, most should be primary sources, and most should have been published within the last ten years. Verify every reference against the source record.</w:t>
      </w:r>
    </w:p>
    <w:p w14:paraId="2FA4C20D" w14:textId="77777777" w:rsidR="005B17FC" w:rsidRDefault="00000000">
      <w:pPr>
        <w:tabs>
          <w:tab w:val="left" w:pos="312"/>
        </w:tabs>
        <w:spacing w:after="40" w:line="220" w:lineRule="auto"/>
        <w:ind w:left="312" w:hanging="312"/>
        <w:jc w:val="both"/>
      </w:pPr>
      <w:r>
        <w:rPr>
          <w:b/>
          <w:bCs/>
          <w:color w:val="123449"/>
          <w:sz w:val="17"/>
          <w:szCs w:val="17"/>
        </w:rPr>
        <w:t>1.</w:t>
      </w:r>
      <w:r>
        <w:tab/>
      </w:r>
      <w:r>
        <w:rPr>
          <w:sz w:val="17"/>
          <w:szCs w:val="17"/>
        </w:rPr>
        <w:t>Wulandari P, Hidayat R, Afandi D, et al. [Title of the journal article in sentence case]. [Abbrev J Title]. [Year</w:t>
      </w:r>
      <w:proofErr w:type="gramStart"/>
      <w:r>
        <w:rPr>
          <w:sz w:val="17"/>
          <w:szCs w:val="17"/>
        </w:rPr>
        <w:t>];[</w:t>
      </w:r>
      <w:proofErr w:type="gramEnd"/>
      <w:r>
        <w:rPr>
          <w:sz w:val="17"/>
          <w:szCs w:val="17"/>
        </w:rPr>
        <w:t>Vol]([Issue]</w:t>
      </w:r>
      <w:proofErr w:type="gramStart"/>
      <w:r>
        <w:rPr>
          <w:sz w:val="17"/>
          <w:szCs w:val="17"/>
        </w:rPr>
        <w:t>):[</w:t>
      </w:r>
      <w:proofErr w:type="gramEnd"/>
      <w:r>
        <w:rPr>
          <w:sz w:val="17"/>
          <w:szCs w:val="17"/>
        </w:rPr>
        <w:t xml:space="preserve">first–last page]. </w:t>
      </w:r>
      <w:proofErr w:type="spellStart"/>
      <w:proofErr w:type="gramStart"/>
      <w:r>
        <w:rPr>
          <w:sz w:val="17"/>
          <w:szCs w:val="17"/>
        </w:rPr>
        <w:t>doi</w:t>
      </w:r>
      <w:proofErr w:type="spellEnd"/>
      <w:r>
        <w:rPr>
          <w:sz w:val="17"/>
          <w:szCs w:val="17"/>
        </w:rPr>
        <w:t>:[10.xxxx</w:t>
      </w:r>
      <w:proofErr w:type="gramEnd"/>
      <w:r>
        <w:rPr>
          <w:sz w:val="17"/>
          <w:szCs w:val="17"/>
        </w:rPr>
        <w:t>/</w:t>
      </w:r>
      <w:proofErr w:type="spellStart"/>
      <w:proofErr w:type="gramStart"/>
      <w:r>
        <w:rPr>
          <w:sz w:val="17"/>
          <w:szCs w:val="17"/>
        </w:rPr>
        <w:t>xxxxx</w:t>
      </w:r>
      <w:proofErr w:type="spellEnd"/>
      <w:r>
        <w:rPr>
          <w:sz w:val="17"/>
          <w:szCs w:val="17"/>
        </w:rPr>
        <w:t>]  —</w:t>
      </w:r>
      <w:proofErr w:type="gramEnd"/>
      <w:r>
        <w:rPr>
          <w:sz w:val="17"/>
          <w:szCs w:val="17"/>
        </w:rPr>
        <w:t xml:space="preserve"> journal article with three or more authors</w:t>
      </w:r>
    </w:p>
    <w:p w14:paraId="5EB5376D" w14:textId="77777777" w:rsidR="005B17FC" w:rsidRDefault="00000000">
      <w:pPr>
        <w:tabs>
          <w:tab w:val="left" w:pos="312"/>
        </w:tabs>
        <w:spacing w:after="40" w:line="220" w:lineRule="auto"/>
        <w:ind w:left="312" w:hanging="312"/>
        <w:jc w:val="both"/>
      </w:pPr>
      <w:r>
        <w:rPr>
          <w:b/>
          <w:bCs/>
          <w:color w:val="123449"/>
          <w:sz w:val="17"/>
          <w:szCs w:val="17"/>
        </w:rPr>
        <w:t>2.</w:t>
      </w:r>
      <w:r>
        <w:tab/>
      </w:r>
      <w:r>
        <w:rPr>
          <w:sz w:val="17"/>
          <w:szCs w:val="17"/>
        </w:rPr>
        <w:t>Page MJ, McKenzie JE, Bossuyt PM, et al. [Title of the reporting guideline]. [Abbrev J Title]. [Year</w:t>
      </w:r>
      <w:proofErr w:type="gramStart"/>
      <w:r>
        <w:rPr>
          <w:sz w:val="17"/>
          <w:szCs w:val="17"/>
        </w:rPr>
        <w:t>];[</w:t>
      </w:r>
      <w:proofErr w:type="gramEnd"/>
      <w:r>
        <w:rPr>
          <w:sz w:val="17"/>
          <w:szCs w:val="17"/>
        </w:rPr>
        <w:t>Vol</w:t>
      </w:r>
      <w:proofErr w:type="gramStart"/>
      <w:r>
        <w:rPr>
          <w:sz w:val="17"/>
          <w:szCs w:val="17"/>
        </w:rPr>
        <w:t>]:[</w:t>
      </w:r>
      <w:proofErr w:type="gramEnd"/>
      <w:r>
        <w:rPr>
          <w:sz w:val="17"/>
          <w:szCs w:val="17"/>
        </w:rPr>
        <w:t xml:space="preserve">first–last page]. </w:t>
      </w:r>
      <w:proofErr w:type="spellStart"/>
      <w:proofErr w:type="gramStart"/>
      <w:r>
        <w:rPr>
          <w:sz w:val="17"/>
          <w:szCs w:val="17"/>
        </w:rPr>
        <w:t>doi</w:t>
      </w:r>
      <w:proofErr w:type="spellEnd"/>
      <w:r>
        <w:rPr>
          <w:sz w:val="17"/>
          <w:szCs w:val="17"/>
        </w:rPr>
        <w:t>:[10.xxxx</w:t>
      </w:r>
      <w:proofErr w:type="gramEnd"/>
      <w:r>
        <w:rPr>
          <w:sz w:val="17"/>
          <w:szCs w:val="17"/>
        </w:rPr>
        <w:t>/</w:t>
      </w:r>
      <w:proofErr w:type="spellStart"/>
      <w:proofErr w:type="gramStart"/>
      <w:r>
        <w:rPr>
          <w:sz w:val="17"/>
          <w:szCs w:val="17"/>
        </w:rPr>
        <w:t>xxxxx</w:t>
      </w:r>
      <w:proofErr w:type="spellEnd"/>
      <w:r>
        <w:rPr>
          <w:sz w:val="17"/>
          <w:szCs w:val="17"/>
        </w:rPr>
        <w:t>]  —</w:t>
      </w:r>
      <w:proofErr w:type="gramEnd"/>
      <w:r>
        <w:rPr>
          <w:sz w:val="17"/>
          <w:szCs w:val="17"/>
        </w:rPr>
        <w:t xml:space="preserve"> reporting guideline</w:t>
      </w:r>
    </w:p>
    <w:p w14:paraId="691C2E1B" w14:textId="77777777" w:rsidR="005B17FC" w:rsidRDefault="00000000">
      <w:pPr>
        <w:tabs>
          <w:tab w:val="left" w:pos="312"/>
        </w:tabs>
        <w:spacing w:after="40" w:line="220" w:lineRule="auto"/>
        <w:ind w:left="312" w:hanging="312"/>
        <w:jc w:val="both"/>
      </w:pPr>
      <w:r>
        <w:rPr>
          <w:b/>
          <w:bCs/>
          <w:color w:val="123449"/>
          <w:sz w:val="17"/>
          <w:szCs w:val="17"/>
        </w:rPr>
        <w:t>3.</w:t>
      </w:r>
      <w:r>
        <w:tab/>
      </w:r>
      <w:r>
        <w:rPr>
          <w:sz w:val="17"/>
          <w:szCs w:val="17"/>
        </w:rPr>
        <w:t>[Family Name] [Initials]. [Title of the chapter]. In: [Family Name] [Initials], editor. [Title of the book]. [City]: [Publisher]; [Year]. p. [first–last].  — book chapter</w:t>
      </w:r>
    </w:p>
    <w:p w14:paraId="7921B605" w14:textId="77777777" w:rsidR="005B17FC" w:rsidRDefault="00000000">
      <w:pPr>
        <w:tabs>
          <w:tab w:val="left" w:pos="312"/>
        </w:tabs>
        <w:spacing w:after="40" w:line="220" w:lineRule="auto"/>
        <w:ind w:left="312" w:hanging="312"/>
        <w:jc w:val="both"/>
      </w:pPr>
      <w:r>
        <w:rPr>
          <w:b/>
          <w:bCs/>
          <w:color w:val="123449"/>
          <w:sz w:val="17"/>
          <w:szCs w:val="17"/>
        </w:rPr>
        <w:t>4.</w:t>
      </w:r>
      <w:r>
        <w:tab/>
      </w:r>
      <w:r>
        <w:rPr>
          <w:sz w:val="17"/>
          <w:szCs w:val="17"/>
        </w:rPr>
        <w:t xml:space="preserve">[Family Name] [Initials], [Family Name] [Initials]. [Title of the review protocol]. PROSPERO [Internet]. [Year] [cited [Year Month dd]]. Registration No.: </w:t>
      </w:r>
      <w:proofErr w:type="gramStart"/>
      <w:r>
        <w:rPr>
          <w:sz w:val="17"/>
          <w:szCs w:val="17"/>
        </w:rPr>
        <w:t>CRD[</w:t>
      </w:r>
      <w:proofErr w:type="spellStart"/>
      <w:proofErr w:type="gramEnd"/>
      <w:r>
        <w:rPr>
          <w:sz w:val="17"/>
          <w:szCs w:val="17"/>
        </w:rPr>
        <w:t>xxxxxxxx</w:t>
      </w:r>
      <w:proofErr w:type="spellEnd"/>
      <w:r>
        <w:rPr>
          <w:sz w:val="17"/>
          <w:szCs w:val="17"/>
        </w:rPr>
        <w:t>].  — registered protocol</w:t>
      </w:r>
    </w:p>
    <w:p w14:paraId="1D50D375" w14:textId="77777777" w:rsidR="005B17FC" w:rsidRDefault="00000000">
      <w:pPr>
        <w:tabs>
          <w:tab w:val="left" w:pos="312"/>
        </w:tabs>
        <w:spacing w:after="40" w:line="220" w:lineRule="auto"/>
        <w:ind w:left="312" w:hanging="312"/>
        <w:jc w:val="both"/>
      </w:pPr>
      <w:r>
        <w:rPr>
          <w:b/>
          <w:bCs/>
          <w:color w:val="123449"/>
          <w:sz w:val="17"/>
          <w:szCs w:val="17"/>
        </w:rPr>
        <w:t>5.</w:t>
      </w:r>
      <w:r>
        <w:tab/>
      </w:r>
      <w:r>
        <w:rPr>
          <w:sz w:val="17"/>
          <w:szCs w:val="17"/>
        </w:rPr>
        <w:t>[Family Name] [Initials]. [Title of the thesis] [dissertation]. [City]: [University]; [Year].  — thesis or dissertation</w:t>
      </w:r>
    </w:p>
    <w:p w14:paraId="40CCE9B9" w14:textId="77777777" w:rsidR="005B17FC" w:rsidRDefault="00000000">
      <w:pPr>
        <w:tabs>
          <w:tab w:val="left" w:pos="312"/>
        </w:tabs>
        <w:spacing w:after="40" w:line="220" w:lineRule="auto"/>
        <w:ind w:left="312" w:hanging="312"/>
        <w:jc w:val="both"/>
      </w:pPr>
      <w:r>
        <w:rPr>
          <w:b/>
          <w:bCs/>
          <w:color w:val="123449"/>
          <w:sz w:val="17"/>
          <w:szCs w:val="17"/>
        </w:rPr>
        <w:t>6.</w:t>
      </w:r>
      <w:r>
        <w:tab/>
      </w:r>
      <w:r>
        <w:rPr>
          <w:sz w:val="17"/>
          <w:szCs w:val="17"/>
        </w:rPr>
        <w:t>[Family Name] [Initials], [Family Name] [Initials]. [Title of the page]. [Site name] [Internet]. [Year] [cited [Year Month dd]]. Available from: [</w:t>
      </w:r>
      <w:proofErr w:type="gramStart"/>
      <w:r>
        <w:rPr>
          <w:sz w:val="17"/>
          <w:szCs w:val="17"/>
        </w:rPr>
        <w:t>URL]  —</w:t>
      </w:r>
      <w:proofErr w:type="gramEnd"/>
      <w:r>
        <w:rPr>
          <w:sz w:val="17"/>
          <w:szCs w:val="17"/>
        </w:rPr>
        <w:t xml:space="preserve"> online source</w:t>
      </w:r>
    </w:p>
    <w:p w14:paraId="102F3D38" w14:textId="77777777" w:rsidR="005B17FC" w:rsidRDefault="005B17FC">
      <w:pPr>
        <w:rPr>
          <w:sz w:val="2"/>
        </w:rPr>
        <w:sectPr w:rsidR="005B17FC">
          <w:headerReference w:type="default" r:id="rId18"/>
          <w:footerReference w:type="default" r:id="rId19"/>
          <w:headerReference w:type="first" r:id="rId20"/>
          <w:footerReference w:type="first" r:id="rId21"/>
          <w:type w:val="continuous"/>
          <w:pgSz w:w="11906" w:h="16838"/>
          <w:pgMar w:top="1080" w:right="1020" w:bottom="1080" w:left="1020" w:header="454" w:footer="454" w:gutter="0"/>
          <w:cols w:num="2" w:space="420"/>
          <w:titlePg/>
          <w:docGrid w:linePitch="360"/>
        </w:sectPr>
      </w:pP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866"/>
      </w:tblGrid>
      <w:tr w:rsidR="005B17FC" w14:paraId="2D36F4C1" w14:textId="77777777">
        <w:trPr>
          <w:cantSplit/>
        </w:trPr>
        <w:tc>
          <w:tcPr>
            <w:tcW w:w="9866" w:type="dxa"/>
            <w:tcBorders>
              <w:top w:val="nil"/>
              <w:left w:val="nil"/>
              <w:bottom w:val="single" w:sz="12" w:space="0" w:color="D4B557"/>
              <w:right w:val="nil"/>
            </w:tcBorders>
            <w:shd w:val="clear" w:color="auto" w:fill="123449"/>
            <w:tcMar>
              <w:top w:w="110" w:type="dxa"/>
              <w:left w:w="200" w:type="dxa"/>
              <w:bottom w:w="110" w:type="dxa"/>
              <w:right w:w="200" w:type="dxa"/>
            </w:tcMar>
          </w:tcPr>
          <w:p w14:paraId="7F4C4D1B" w14:textId="77777777" w:rsidR="005B17FC" w:rsidRDefault="00000000">
            <w:r>
              <w:rPr>
                <w:b/>
                <w:bCs/>
                <w:caps/>
                <w:color w:val="FFFFFF"/>
                <w:spacing w:val="24"/>
                <w:sz w:val="20"/>
                <w:szCs w:val="20"/>
              </w:rPr>
              <w:t>Submission checklist</w:t>
            </w:r>
          </w:p>
        </w:tc>
      </w:tr>
    </w:tbl>
    <w:p w14:paraId="305851D4" w14:textId="77777777" w:rsidR="005B17FC" w:rsidRDefault="00000000">
      <w:pPr>
        <w:spacing w:before="110" w:after="140" w:line="224" w:lineRule="auto"/>
        <w:jc w:val="both"/>
      </w:pPr>
      <w:r>
        <w:rPr>
          <w:i/>
          <w:iCs/>
          <w:color w:val="7A8891"/>
          <w:sz w:val="17"/>
          <w:szCs w:val="17"/>
        </w:rPr>
        <w:t>The editorial office returns manuscripts that fail any item below without sending them for review. Tick every box before submitting.</w:t>
      </w:r>
    </w:p>
    <w:p w14:paraId="4747F0F5" w14:textId="77777777" w:rsidR="005B17FC" w:rsidRDefault="00000000">
      <w:pPr>
        <w:keepNext/>
        <w:spacing w:before="130" w:after="60"/>
      </w:pPr>
      <w:r>
        <w:rPr>
          <w:b/>
          <w:bCs/>
          <w:color w:val="123449"/>
          <w:sz w:val="18"/>
          <w:szCs w:val="18"/>
        </w:rPr>
        <w:t>Manuscript file</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B17FC" w14:paraId="6D551615" w14:textId="77777777">
        <w:trPr>
          <w:cantSplit/>
        </w:trPr>
        <w:tc>
          <w:tcPr>
            <w:tcW w:w="340" w:type="dxa"/>
            <w:tcBorders>
              <w:top w:val="nil"/>
              <w:left w:val="nil"/>
              <w:bottom w:val="nil"/>
              <w:right w:val="nil"/>
            </w:tcBorders>
            <w:tcMar>
              <w:top w:w="30" w:type="dxa"/>
              <w:left w:w="0" w:type="dxa"/>
              <w:bottom w:w="60" w:type="dxa"/>
              <w:right w:w="60" w:type="dxa"/>
            </w:tcMar>
          </w:tcPr>
          <w:p w14:paraId="2DF3B0A9"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8CD0C12" w14:textId="77777777" w:rsidR="005B17FC" w:rsidRDefault="00000000">
            <w:pPr>
              <w:spacing w:line="224" w:lineRule="auto"/>
              <w:jc w:val="both"/>
            </w:pPr>
            <w:r>
              <w:rPr>
                <w:sz w:val="17"/>
                <w:szCs w:val="17"/>
              </w:rPr>
              <w:t>Single Microsoft Word file (.docx) prepared from this template, with Cambria throughout and continuous line numbers switched on for review.</w:t>
            </w:r>
          </w:p>
        </w:tc>
      </w:tr>
      <w:tr w:rsidR="005B17FC" w14:paraId="2C74F305" w14:textId="77777777">
        <w:trPr>
          <w:cantSplit/>
        </w:trPr>
        <w:tc>
          <w:tcPr>
            <w:tcW w:w="340" w:type="dxa"/>
            <w:tcBorders>
              <w:top w:val="nil"/>
              <w:left w:val="nil"/>
              <w:bottom w:val="nil"/>
              <w:right w:val="nil"/>
            </w:tcBorders>
            <w:tcMar>
              <w:top w:w="30" w:type="dxa"/>
              <w:left w:w="0" w:type="dxa"/>
              <w:bottom w:w="60" w:type="dxa"/>
              <w:right w:w="60" w:type="dxa"/>
            </w:tcMar>
          </w:tcPr>
          <w:p w14:paraId="743D1418"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6638CF48" w14:textId="77777777" w:rsidR="005B17FC" w:rsidRDefault="00000000">
            <w:pPr>
              <w:spacing w:line="224" w:lineRule="auto"/>
              <w:jc w:val="both"/>
            </w:pPr>
            <w:r>
              <w:rPr>
                <w:sz w:val="17"/>
                <w:szCs w:val="17"/>
              </w:rPr>
              <w:t>Title of no more than 20 words, in sentence case, with no undefined abbreviation.</w:t>
            </w:r>
          </w:p>
        </w:tc>
      </w:tr>
      <w:tr w:rsidR="005B17FC" w14:paraId="7616D26A" w14:textId="77777777">
        <w:trPr>
          <w:cantSplit/>
        </w:trPr>
        <w:tc>
          <w:tcPr>
            <w:tcW w:w="340" w:type="dxa"/>
            <w:tcBorders>
              <w:top w:val="nil"/>
              <w:left w:val="nil"/>
              <w:bottom w:val="nil"/>
              <w:right w:val="nil"/>
            </w:tcBorders>
            <w:tcMar>
              <w:top w:w="30" w:type="dxa"/>
              <w:left w:w="0" w:type="dxa"/>
              <w:bottom w:w="60" w:type="dxa"/>
              <w:right w:w="60" w:type="dxa"/>
            </w:tcMar>
          </w:tcPr>
          <w:p w14:paraId="1D9BD5F1"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E6B5131" w14:textId="77777777" w:rsidR="005B17FC" w:rsidRDefault="00000000">
            <w:pPr>
              <w:spacing w:line="224" w:lineRule="auto"/>
              <w:jc w:val="both"/>
            </w:pPr>
            <w:r>
              <w:rPr>
                <w:sz w:val="17"/>
                <w:szCs w:val="17"/>
              </w:rPr>
              <w:t>Structured abstract of no more than 250 words and three to five keywords in alphabetical order.</w:t>
            </w:r>
          </w:p>
        </w:tc>
      </w:tr>
      <w:tr w:rsidR="005B17FC" w14:paraId="28B9D0CA" w14:textId="77777777">
        <w:trPr>
          <w:cantSplit/>
        </w:trPr>
        <w:tc>
          <w:tcPr>
            <w:tcW w:w="340" w:type="dxa"/>
            <w:tcBorders>
              <w:top w:val="nil"/>
              <w:left w:val="nil"/>
              <w:bottom w:val="nil"/>
              <w:right w:val="nil"/>
            </w:tcBorders>
            <w:tcMar>
              <w:top w:w="30" w:type="dxa"/>
              <w:left w:w="0" w:type="dxa"/>
              <w:bottom w:w="60" w:type="dxa"/>
              <w:right w:w="60" w:type="dxa"/>
            </w:tcMar>
          </w:tcPr>
          <w:p w14:paraId="649311E2"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9220229" w14:textId="77777777" w:rsidR="005B17FC" w:rsidRDefault="00000000">
            <w:pPr>
              <w:spacing w:line="224" w:lineRule="auto"/>
              <w:jc w:val="both"/>
            </w:pPr>
            <w:r>
              <w:rPr>
                <w:sz w:val="17"/>
                <w:szCs w:val="17"/>
              </w:rPr>
              <w:t>Body organised as Introduction, Methods, Results, Discussion and Conclusion, or as the equivalent structure for the article type submitted.</w:t>
            </w:r>
          </w:p>
        </w:tc>
      </w:tr>
      <w:tr w:rsidR="005B17FC" w14:paraId="6FC5485C" w14:textId="77777777">
        <w:trPr>
          <w:cantSplit/>
        </w:trPr>
        <w:tc>
          <w:tcPr>
            <w:tcW w:w="340" w:type="dxa"/>
            <w:tcBorders>
              <w:top w:val="nil"/>
              <w:left w:val="nil"/>
              <w:bottom w:val="nil"/>
              <w:right w:val="nil"/>
            </w:tcBorders>
            <w:tcMar>
              <w:top w:w="30" w:type="dxa"/>
              <w:left w:w="0" w:type="dxa"/>
              <w:bottom w:w="60" w:type="dxa"/>
              <w:right w:w="60" w:type="dxa"/>
            </w:tcMar>
          </w:tcPr>
          <w:p w14:paraId="7B8B8C74"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33982B63" w14:textId="77777777" w:rsidR="005B17FC" w:rsidRDefault="00000000">
            <w:pPr>
              <w:spacing w:line="224" w:lineRule="auto"/>
              <w:jc w:val="both"/>
            </w:pPr>
            <w:r>
              <w:rPr>
                <w:sz w:val="17"/>
                <w:szCs w:val="17"/>
              </w:rPr>
              <w:t>No more than five tables and figures in total; each numbered in order of first mention and cited in the text.</w:t>
            </w:r>
          </w:p>
        </w:tc>
      </w:tr>
      <w:tr w:rsidR="005B17FC" w14:paraId="2ABFC443" w14:textId="77777777">
        <w:trPr>
          <w:cantSplit/>
        </w:trPr>
        <w:tc>
          <w:tcPr>
            <w:tcW w:w="340" w:type="dxa"/>
            <w:tcBorders>
              <w:top w:val="nil"/>
              <w:left w:val="nil"/>
              <w:bottom w:val="nil"/>
              <w:right w:val="nil"/>
            </w:tcBorders>
            <w:tcMar>
              <w:top w:w="30" w:type="dxa"/>
              <w:left w:w="0" w:type="dxa"/>
              <w:bottom w:w="60" w:type="dxa"/>
              <w:right w:w="60" w:type="dxa"/>
            </w:tcMar>
          </w:tcPr>
          <w:p w14:paraId="7E75D1A0"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8F7F006" w14:textId="77777777" w:rsidR="005B17FC" w:rsidRDefault="00000000">
            <w:pPr>
              <w:spacing w:line="224" w:lineRule="auto"/>
              <w:jc w:val="both"/>
            </w:pPr>
            <w:r>
              <w:rPr>
                <w:sz w:val="17"/>
                <w:szCs w:val="17"/>
              </w:rPr>
              <w:t>Figures supplied as separate files at 300 dpi or better, in TIFF, PNG or high-quality JPEG.</w:t>
            </w:r>
          </w:p>
        </w:tc>
      </w:tr>
      <w:tr w:rsidR="005B17FC" w14:paraId="2978DD49" w14:textId="77777777">
        <w:trPr>
          <w:cantSplit/>
        </w:trPr>
        <w:tc>
          <w:tcPr>
            <w:tcW w:w="340" w:type="dxa"/>
            <w:tcBorders>
              <w:top w:val="nil"/>
              <w:left w:val="nil"/>
              <w:bottom w:val="nil"/>
              <w:right w:val="nil"/>
            </w:tcBorders>
            <w:tcMar>
              <w:top w:w="30" w:type="dxa"/>
              <w:left w:w="0" w:type="dxa"/>
              <w:bottom w:w="60" w:type="dxa"/>
              <w:right w:w="60" w:type="dxa"/>
            </w:tcMar>
          </w:tcPr>
          <w:p w14:paraId="19D90D04"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36D521A7" w14:textId="77777777" w:rsidR="005B17FC" w:rsidRDefault="00000000">
            <w:pPr>
              <w:spacing w:line="224" w:lineRule="auto"/>
              <w:jc w:val="both"/>
            </w:pPr>
            <w:r>
              <w:rPr>
                <w:sz w:val="17"/>
                <w:szCs w:val="17"/>
              </w:rPr>
              <w:t>PRISMA 2020 checklist and flow diagram completed and submitted.</w:t>
            </w:r>
          </w:p>
        </w:tc>
      </w:tr>
      <w:tr w:rsidR="005B17FC" w14:paraId="32D82E88" w14:textId="77777777">
        <w:trPr>
          <w:cantSplit/>
        </w:trPr>
        <w:tc>
          <w:tcPr>
            <w:tcW w:w="340" w:type="dxa"/>
            <w:tcBorders>
              <w:top w:val="nil"/>
              <w:left w:val="nil"/>
              <w:bottom w:val="nil"/>
              <w:right w:val="nil"/>
            </w:tcBorders>
            <w:tcMar>
              <w:top w:w="30" w:type="dxa"/>
              <w:left w:w="0" w:type="dxa"/>
              <w:bottom w:w="60" w:type="dxa"/>
              <w:right w:w="60" w:type="dxa"/>
            </w:tcMar>
          </w:tcPr>
          <w:p w14:paraId="1CCDF64A"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246E3446" w14:textId="77777777" w:rsidR="005B17FC" w:rsidRDefault="00000000">
            <w:pPr>
              <w:spacing w:line="224" w:lineRule="auto"/>
              <w:jc w:val="both"/>
            </w:pPr>
            <w:r>
              <w:rPr>
                <w:sz w:val="17"/>
                <w:szCs w:val="17"/>
              </w:rPr>
              <w:t>Protocol registered prospectively (PROSPERO or equivalent) and the registration number stated in the Methods, or the absence of registration explained.</w:t>
            </w:r>
          </w:p>
        </w:tc>
      </w:tr>
      <w:tr w:rsidR="005B17FC" w14:paraId="27E6097B" w14:textId="77777777">
        <w:trPr>
          <w:cantSplit/>
        </w:trPr>
        <w:tc>
          <w:tcPr>
            <w:tcW w:w="340" w:type="dxa"/>
            <w:tcBorders>
              <w:top w:val="nil"/>
              <w:left w:val="nil"/>
              <w:bottom w:val="nil"/>
              <w:right w:val="nil"/>
            </w:tcBorders>
            <w:tcMar>
              <w:top w:w="30" w:type="dxa"/>
              <w:left w:w="0" w:type="dxa"/>
              <w:bottom w:w="60" w:type="dxa"/>
              <w:right w:w="60" w:type="dxa"/>
            </w:tcMar>
          </w:tcPr>
          <w:p w14:paraId="2A7DEDBA" w14:textId="77777777" w:rsidR="005B17FC" w:rsidRDefault="00000000">
            <w:pPr>
              <w:jc w:val="center"/>
            </w:pPr>
            <w:r>
              <w:rPr>
                <w:b/>
                <w:bCs/>
                <w:color w:val="A88A2E"/>
              </w:rPr>
              <w:lastRenderedPageBreak/>
              <w:t>□</w:t>
            </w:r>
          </w:p>
        </w:tc>
        <w:tc>
          <w:tcPr>
            <w:tcW w:w="9526" w:type="dxa"/>
            <w:tcBorders>
              <w:top w:val="nil"/>
              <w:left w:val="nil"/>
              <w:bottom w:val="nil"/>
              <w:right w:val="nil"/>
            </w:tcBorders>
            <w:tcMar>
              <w:top w:w="30" w:type="dxa"/>
              <w:left w:w="0" w:type="dxa"/>
              <w:bottom w:w="60" w:type="dxa"/>
              <w:right w:w="120" w:type="dxa"/>
            </w:tcMar>
          </w:tcPr>
          <w:p w14:paraId="3C15B5A3" w14:textId="77777777" w:rsidR="005B17FC" w:rsidRDefault="00000000">
            <w:pPr>
              <w:spacing w:line="224" w:lineRule="auto"/>
              <w:jc w:val="both"/>
            </w:pPr>
            <w:r>
              <w:rPr>
                <w:sz w:val="17"/>
                <w:szCs w:val="17"/>
              </w:rPr>
              <w:t>Full search strategy for at least one database reproduced verbatim, with the date each database was last searched.</w:t>
            </w:r>
          </w:p>
        </w:tc>
      </w:tr>
    </w:tbl>
    <w:p w14:paraId="3F06704D" w14:textId="77777777" w:rsidR="005B17FC" w:rsidRDefault="00000000">
      <w:pPr>
        <w:keepNext/>
        <w:spacing w:before="130" w:after="60"/>
      </w:pPr>
      <w:r>
        <w:rPr>
          <w:b/>
          <w:bCs/>
          <w:color w:val="123449"/>
          <w:sz w:val="18"/>
          <w:szCs w:val="18"/>
        </w:rPr>
        <w:t>First-page metadata (completed by the editorial office at acceptance)</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B17FC" w14:paraId="170E8037" w14:textId="77777777">
        <w:trPr>
          <w:cantSplit/>
        </w:trPr>
        <w:tc>
          <w:tcPr>
            <w:tcW w:w="340" w:type="dxa"/>
            <w:tcBorders>
              <w:top w:val="nil"/>
              <w:left w:val="nil"/>
              <w:bottom w:val="nil"/>
              <w:right w:val="nil"/>
            </w:tcBorders>
            <w:tcMar>
              <w:top w:w="30" w:type="dxa"/>
              <w:left w:w="0" w:type="dxa"/>
              <w:bottom w:w="60" w:type="dxa"/>
              <w:right w:w="60" w:type="dxa"/>
            </w:tcMar>
          </w:tcPr>
          <w:p w14:paraId="750F11C9"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E2A47BA" w14:textId="77777777" w:rsidR="005B17FC" w:rsidRDefault="00000000">
            <w:pPr>
              <w:spacing w:line="224" w:lineRule="auto"/>
              <w:jc w:val="both"/>
            </w:pPr>
            <w:r>
              <w:rPr>
                <w:sz w:val="17"/>
                <w:szCs w:val="17"/>
              </w:rPr>
              <w:t>Journal name, volume, number, year and page range or article identifier in the masthead.</w:t>
            </w:r>
          </w:p>
        </w:tc>
      </w:tr>
      <w:tr w:rsidR="005B17FC" w14:paraId="76C14E4B" w14:textId="77777777">
        <w:trPr>
          <w:cantSplit/>
        </w:trPr>
        <w:tc>
          <w:tcPr>
            <w:tcW w:w="340" w:type="dxa"/>
            <w:tcBorders>
              <w:top w:val="nil"/>
              <w:left w:val="nil"/>
              <w:bottom w:val="nil"/>
              <w:right w:val="nil"/>
            </w:tcBorders>
            <w:tcMar>
              <w:top w:w="30" w:type="dxa"/>
              <w:left w:w="0" w:type="dxa"/>
              <w:bottom w:w="60" w:type="dxa"/>
              <w:right w:w="60" w:type="dxa"/>
            </w:tcMar>
          </w:tcPr>
          <w:p w14:paraId="22598910"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FEBDE70" w14:textId="77777777" w:rsidR="005B17FC" w:rsidRDefault="00000000">
            <w:pPr>
              <w:spacing w:line="224" w:lineRule="auto"/>
              <w:jc w:val="both"/>
            </w:pPr>
            <w:r>
              <w:rPr>
                <w:sz w:val="17"/>
                <w:szCs w:val="17"/>
              </w:rPr>
              <w:t>Access licence and copyright statement.</w:t>
            </w:r>
          </w:p>
        </w:tc>
      </w:tr>
      <w:tr w:rsidR="005B17FC" w14:paraId="41D91DCC" w14:textId="77777777">
        <w:trPr>
          <w:cantSplit/>
        </w:trPr>
        <w:tc>
          <w:tcPr>
            <w:tcW w:w="340" w:type="dxa"/>
            <w:tcBorders>
              <w:top w:val="nil"/>
              <w:left w:val="nil"/>
              <w:bottom w:val="nil"/>
              <w:right w:val="nil"/>
            </w:tcBorders>
            <w:tcMar>
              <w:top w:w="30" w:type="dxa"/>
              <w:left w:w="0" w:type="dxa"/>
              <w:bottom w:w="60" w:type="dxa"/>
              <w:right w:w="60" w:type="dxa"/>
            </w:tcMar>
          </w:tcPr>
          <w:p w14:paraId="70E58AC1"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31090387" w14:textId="77777777" w:rsidR="005B17FC" w:rsidRDefault="00000000">
            <w:pPr>
              <w:spacing w:line="224" w:lineRule="auto"/>
              <w:jc w:val="both"/>
            </w:pPr>
            <w:r>
              <w:rPr>
                <w:sz w:val="17"/>
                <w:szCs w:val="17"/>
              </w:rPr>
              <w:t>Article history: received, revised, accepted, available online and published dates.</w:t>
            </w:r>
          </w:p>
        </w:tc>
      </w:tr>
      <w:tr w:rsidR="005B17FC" w14:paraId="20EEC0E5" w14:textId="77777777">
        <w:trPr>
          <w:cantSplit/>
        </w:trPr>
        <w:tc>
          <w:tcPr>
            <w:tcW w:w="340" w:type="dxa"/>
            <w:tcBorders>
              <w:top w:val="nil"/>
              <w:left w:val="nil"/>
              <w:bottom w:val="nil"/>
              <w:right w:val="nil"/>
            </w:tcBorders>
            <w:tcMar>
              <w:top w:w="30" w:type="dxa"/>
              <w:left w:w="0" w:type="dxa"/>
              <w:bottom w:w="60" w:type="dxa"/>
              <w:right w:w="60" w:type="dxa"/>
            </w:tcMar>
          </w:tcPr>
          <w:p w14:paraId="4158E716"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AA617E1" w14:textId="77777777" w:rsidR="005B17FC" w:rsidRDefault="00000000">
            <w:pPr>
              <w:spacing w:line="224" w:lineRule="auto"/>
              <w:jc w:val="both"/>
            </w:pPr>
            <w:r>
              <w:rPr>
                <w:sz w:val="17"/>
                <w:szCs w:val="17"/>
              </w:rPr>
              <w:t xml:space="preserve">Digital Object Identifier, registered with </w:t>
            </w:r>
            <w:proofErr w:type="spellStart"/>
            <w:r>
              <w:rPr>
                <w:sz w:val="17"/>
                <w:szCs w:val="17"/>
              </w:rPr>
              <w:t>Crossref</w:t>
            </w:r>
            <w:proofErr w:type="spellEnd"/>
            <w:r>
              <w:rPr>
                <w:sz w:val="17"/>
                <w:szCs w:val="17"/>
              </w:rPr>
              <w:t xml:space="preserve"> under prefix 10.59345.</w:t>
            </w:r>
          </w:p>
        </w:tc>
      </w:tr>
    </w:tbl>
    <w:p w14:paraId="026AE6D7" w14:textId="77777777" w:rsidR="005B17FC" w:rsidRDefault="00000000">
      <w:pPr>
        <w:keepNext/>
        <w:spacing w:before="130" w:after="60"/>
      </w:pPr>
      <w:r>
        <w:rPr>
          <w:b/>
          <w:bCs/>
          <w:color w:val="123449"/>
          <w:sz w:val="18"/>
          <w:szCs w:val="18"/>
        </w:rPr>
        <w:t>Mandatory declarations</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B17FC" w14:paraId="48C89E67" w14:textId="77777777">
        <w:trPr>
          <w:cantSplit/>
        </w:trPr>
        <w:tc>
          <w:tcPr>
            <w:tcW w:w="340" w:type="dxa"/>
            <w:tcBorders>
              <w:top w:val="nil"/>
              <w:left w:val="nil"/>
              <w:bottom w:val="nil"/>
              <w:right w:val="nil"/>
            </w:tcBorders>
            <w:tcMar>
              <w:top w:w="30" w:type="dxa"/>
              <w:left w:w="0" w:type="dxa"/>
              <w:bottom w:w="60" w:type="dxa"/>
              <w:right w:w="60" w:type="dxa"/>
            </w:tcMar>
          </w:tcPr>
          <w:p w14:paraId="5A266AD2"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EDCD449" w14:textId="77777777" w:rsidR="005B17FC" w:rsidRDefault="00000000">
            <w:pPr>
              <w:spacing w:line="224" w:lineRule="auto"/>
              <w:jc w:val="both"/>
            </w:pPr>
            <w:r>
              <w:rPr>
                <w:sz w:val="17"/>
                <w:szCs w:val="17"/>
              </w:rPr>
              <w:t>Statement on the use of generative artificial intelligence.</w:t>
            </w:r>
          </w:p>
        </w:tc>
      </w:tr>
      <w:tr w:rsidR="005B17FC" w14:paraId="4A5CA1A0" w14:textId="77777777">
        <w:trPr>
          <w:cantSplit/>
        </w:trPr>
        <w:tc>
          <w:tcPr>
            <w:tcW w:w="340" w:type="dxa"/>
            <w:tcBorders>
              <w:top w:val="nil"/>
              <w:left w:val="nil"/>
              <w:bottom w:val="nil"/>
              <w:right w:val="nil"/>
            </w:tcBorders>
            <w:tcMar>
              <w:top w:w="30" w:type="dxa"/>
              <w:left w:w="0" w:type="dxa"/>
              <w:bottom w:w="60" w:type="dxa"/>
              <w:right w:w="60" w:type="dxa"/>
            </w:tcMar>
          </w:tcPr>
          <w:p w14:paraId="5371C3DD"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E73C515" w14:textId="77777777" w:rsidR="005B17FC" w:rsidRDefault="00000000">
            <w:pPr>
              <w:spacing w:line="224" w:lineRule="auto"/>
              <w:jc w:val="both"/>
            </w:pPr>
            <w:r>
              <w:rPr>
                <w:sz w:val="17"/>
                <w:szCs w:val="17"/>
              </w:rPr>
              <w:t xml:space="preserve">Author contribution statement using the </w:t>
            </w:r>
            <w:proofErr w:type="spellStart"/>
            <w:r>
              <w:rPr>
                <w:sz w:val="17"/>
                <w:szCs w:val="17"/>
              </w:rPr>
              <w:t>CRediT</w:t>
            </w:r>
            <w:proofErr w:type="spellEnd"/>
            <w:r>
              <w:rPr>
                <w:sz w:val="17"/>
                <w:szCs w:val="17"/>
              </w:rPr>
              <w:t xml:space="preserve"> taxonomy and author initials.</w:t>
            </w:r>
          </w:p>
        </w:tc>
      </w:tr>
      <w:tr w:rsidR="005B17FC" w14:paraId="41058C61" w14:textId="77777777">
        <w:trPr>
          <w:cantSplit/>
        </w:trPr>
        <w:tc>
          <w:tcPr>
            <w:tcW w:w="340" w:type="dxa"/>
            <w:tcBorders>
              <w:top w:val="nil"/>
              <w:left w:val="nil"/>
              <w:bottom w:val="nil"/>
              <w:right w:val="nil"/>
            </w:tcBorders>
            <w:tcMar>
              <w:top w:w="30" w:type="dxa"/>
              <w:left w:w="0" w:type="dxa"/>
              <w:bottom w:w="60" w:type="dxa"/>
              <w:right w:w="60" w:type="dxa"/>
            </w:tcMar>
          </w:tcPr>
          <w:p w14:paraId="5EB15FA6"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5AF4C0E" w14:textId="77777777" w:rsidR="005B17FC" w:rsidRDefault="00000000">
            <w:pPr>
              <w:spacing w:line="224" w:lineRule="auto"/>
              <w:jc w:val="both"/>
            </w:pPr>
            <w:r>
              <w:rPr>
                <w:sz w:val="17"/>
                <w:szCs w:val="17"/>
              </w:rPr>
              <w:t>Funding statement, with the grant number where one exists.</w:t>
            </w:r>
          </w:p>
        </w:tc>
      </w:tr>
      <w:tr w:rsidR="005B17FC" w14:paraId="6C268755" w14:textId="77777777">
        <w:trPr>
          <w:cantSplit/>
        </w:trPr>
        <w:tc>
          <w:tcPr>
            <w:tcW w:w="340" w:type="dxa"/>
            <w:tcBorders>
              <w:top w:val="nil"/>
              <w:left w:val="nil"/>
              <w:bottom w:val="nil"/>
              <w:right w:val="nil"/>
            </w:tcBorders>
            <w:tcMar>
              <w:top w:w="30" w:type="dxa"/>
              <w:left w:w="0" w:type="dxa"/>
              <w:bottom w:w="60" w:type="dxa"/>
              <w:right w:w="60" w:type="dxa"/>
            </w:tcMar>
          </w:tcPr>
          <w:p w14:paraId="0CE7302C"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1C2FADAD" w14:textId="77777777" w:rsidR="005B17FC" w:rsidRDefault="00000000">
            <w:pPr>
              <w:spacing w:line="224" w:lineRule="auto"/>
              <w:jc w:val="both"/>
            </w:pPr>
            <w:r>
              <w:rPr>
                <w:sz w:val="17"/>
                <w:szCs w:val="17"/>
              </w:rPr>
              <w:t>Conflict of interest statement for every author.</w:t>
            </w:r>
          </w:p>
        </w:tc>
      </w:tr>
      <w:tr w:rsidR="005B17FC" w14:paraId="4DE0E802" w14:textId="77777777">
        <w:trPr>
          <w:cantSplit/>
        </w:trPr>
        <w:tc>
          <w:tcPr>
            <w:tcW w:w="340" w:type="dxa"/>
            <w:tcBorders>
              <w:top w:val="nil"/>
              <w:left w:val="nil"/>
              <w:bottom w:val="nil"/>
              <w:right w:val="nil"/>
            </w:tcBorders>
            <w:tcMar>
              <w:top w:w="30" w:type="dxa"/>
              <w:left w:w="0" w:type="dxa"/>
              <w:bottom w:w="60" w:type="dxa"/>
              <w:right w:w="60" w:type="dxa"/>
            </w:tcMar>
          </w:tcPr>
          <w:p w14:paraId="1D22BEA5"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8F86FAB" w14:textId="77777777" w:rsidR="005B17FC" w:rsidRDefault="00000000">
            <w:pPr>
              <w:spacing w:line="224" w:lineRule="auto"/>
              <w:jc w:val="both"/>
            </w:pPr>
            <w:r>
              <w:rPr>
                <w:sz w:val="17"/>
                <w:szCs w:val="17"/>
              </w:rPr>
              <w:t>Ethical approval, with committee name, number and date.</w:t>
            </w:r>
          </w:p>
        </w:tc>
      </w:tr>
      <w:tr w:rsidR="005B17FC" w14:paraId="1910859B" w14:textId="77777777">
        <w:trPr>
          <w:cantSplit/>
        </w:trPr>
        <w:tc>
          <w:tcPr>
            <w:tcW w:w="340" w:type="dxa"/>
            <w:tcBorders>
              <w:top w:val="nil"/>
              <w:left w:val="nil"/>
              <w:bottom w:val="nil"/>
              <w:right w:val="nil"/>
            </w:tcBorders>
            <w:tcMar>
              <w:top w:w="30" w:type="dxa"/>
              <w:left w:w="0" w:type="dxa"/>
              <w:bottom w:w="60" w:type="dxa"/>
              <w:right w:w="60" w:type="dxa"/>
            </w:tcMar>
          </w:tcPr>
          <w:p w14:paraId="48317C5A"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2D7C6A8E" w14:textId="77777777" w:rsidR="005B17FC" w:rsidRDefault="00000000">
            <w:pPr>
              <w:spacing w:line="224" w:lineRule="auto"/>
              <w:jc w:val="both"/>
            </w:pPr>
            <w:r>
              <w:rPr>
                <w:sz w:val="17"/>
                <w:szCs w:val="17"/>
              </w:rPr>
              <w:t>Written informed consent for publication, for every case report and every identifiable image.</w:t>
            </w:r>
          </w:p>
        </w:tc>
      </w:tr>
    </w:tbl>
    <w:p w14:paraId="29E251BE" w14:textId="77777777" w:rsidR="005B17FC" w:rsidRDefault="00000000">
      <w:pPr>
        <w:keepNext/>
        <w:spacing w:before="130" w:after="60"/>
      </w:pPr>
      <w:r>
        <w:rPr>
          <w:b/>
          <w:bCs/>
          <w:color w:val="123449"/>
          <w:sz w:val="18"/>
          <w:szCs w:val="18"/>
        </w:rPr>
        <w:t>References</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B17FC" w14:paraId="56BBC0D3" w14:textId="77777777">
        <w:trPr>
          <w:cantSplit/>
        </w:trPr>
        <w:tc>
          <w:tcPr>
            <w:tcW w:w="340" w:type="dxa"/>
            <w:tcBorders>
              <w:top w:val="nil"/>
              <w:left w:val="nil"/>
              <w:bottom w:val="nil"/>
              <w:right w:val="nil"/>
            </w:tcBorders>
            <w:tcMar>
              <w:top w:w="30" w:type="dxa"/>
              <w:left w:w="0" w:type="dxa"/>
              <w:bottom w:w="60" w:type="dxa"/>
              <w:right w:w="60" w:type="dxa"/>
            </w:tcMar>
          </w:tcPr>
          <w:p w14:paraId="6A66B5F8"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15FE408" w14:textId="77777777" w:rsidR="005B17FC" w:rsidRDefault="00000000">
            <w:pPr>
              <w:spacing w:line="224" w:lineRule="auto"/>
              <w:jc w:val="both"/>
            </w:pPr>
            <w:r>
              <w:rPr>
                <w:sz w:val="17"/>
                <w:szCs w:val="17"/>
              </w:rPr>
              <w:t>Vancouver style, numbered in order of first appearance, cited as superscript Arabic numerals.</w:t>
            </w:r>
          </w:p>
        </w:tc>
      </w:tr>
      <w:tr w:rsidR="005B17FC" w14:paraId="05952D2B" w14:textId="77777777">
        <w:trPr>
          <w:cantSplit/>
        </w:trPr>
        <w:tc>
          <w:tcPr>
            <w:tcW w:w="340" w:type="dxa"/>
            <w:tcBorders>
              <w:top w:val="nil"/>
              <w:left w:val="nil"/>
              <w:bottom w:val="nil"/>
              <w:right w:val="nil"/>
            </w:tcBorders>
            <w:tcMar>
              <w:top w:w="30" w:type="dxa"/>
              <w:left w:w="0" w:type="dxa"/>
              <w:bottom w:w="60" w:type="dxa"/>
              <w:right w:w="60" w:type="dxa"/>
            </w:tcMar>
          </w:tcPr>
          <w:p w14:paraId="7BE14826"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C99DBE2" w14:textId="77777777" w:rsidR="005B17FC" w:rsidRDefault="00000000">
            <w:pPr>
              <w:spacing w:line="224" w:lineRule="auto"/>
              <w:jc w:val="both"/>
            </w:pPr>
            <w:r>
              <w:rPr>
                <w:sz w:val="17"/>
                <w:szCs w:val="17"/>
              </w:rPr>
              <w:t>First three authors listed, then et al.; family name followed by initials without full stops.</w:t>
            </w:r>
          </w:p>
        </w:tc>
      </w:tr>
      <w:tr w:rsidR="005B17FC" w14:paraId="679B208E" w14:textId="77777777">
        <w:trPr>
          <w:cantSplit/>
        </w:trPr>
        <w:tc>
          <w:tcPr>
            <w:tcW w:w="340" w:type="dxa"/>
            <w:tcBorders>
              <w:top w:val="nil"/>
              <w:left w:val="nil"/>
              <w:bottom w:val="nil"/>
              <w:right w:val="nil"/>
            </w:tcBorders>
            <w:tcMar>
              <w:top w:w="30" w:type="dxa"/>
              <w:left w:w="0" w:type="dxa"/>
              <w:bottom w:w="60" w:type="dxa"/>
              <w:right w:w="60" w:type="dxa"/>
            </w:tcMar>
          </w:tcPr>
          <w:p w14:paraId="46F289B6"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6199E2B5" w14:textId="77777777" w:rsidR="005B17FC" w:rsidRDefault="00000000">
            <w:pPr>
              <w:spacing w:line="224" w:lineRule="auto"/>
              <w:jc w:val="both"/>
            </w:pPr>
            <w:r>
              <w:rPr>
                <w:sz w:val="17"/>
                <w:szCs w:val="17"/>
              </w:rPr>
              <w:t xml:space="preserve">Journal titles abbreviated as in the NLM </w:t>
            </w:r>
            <w:proofErr w:type="spellStart"/>
            <w:r>
              <w:rPr>
                <w:sz w:val="17"/>
                <w:szCs w:val="17"/>
              </w:rPr>
              <w:t>Catalog</w:t>
            </w:r>
            <w:proofErr w:type="spellEnd"/>
            <w:r>
              <w:rPr>
                <w:sz w:val="17"/>
                <w:szCs w:val="17"/>
              </w:rPr>
              <w:t>; DOI included wherever one exists.</w:t>
            </w:r>
          </w:p>
        </w:tc>
      </w:tr>
      <w:tr w:rsidR="005B17FC" w14:paraId="045D90A7" w14:textId="77777777">
        <w:trPr>
          <w:cantSplit/>
        </w:trPr>
        <w:tc>
          <w:tcPr>
            <w:tcW w:w="340" w:type="dxa"/>
            <w:tcBorders>
              <w:top w:val="nil"/>
              <w:left w:val="nil"/>
              <w:bottom w:val="nil"/>
              <w:right w:val="nil"/>
            </w:tcBorders>
            <w:tcMar>
              <w:top w:w="30" w:type="dxa"/>
              <w:left w:w="0" w:type="dxa"/>
              <w:bottom w:w="60" w:type="dxa"/>
              <w:right w:w="60" w:type="dxa"/>
            </w:tcMar>
          </w:tcPr>
          <w:p w14:paraId="453CC984"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80BB64D" w14:textId="77777777" w:rsidR="005B17FC" w:rsidRDefault="00000000">
            <w:pPr>
              <w:spacing w:line="224" w:lineRule="auto"/>
              <w:jc w:val="both"/>
            </w:pPr>
            <w:r>
              <w:rPr>
                <w:sz w:val="17"/>
                <w:szCs w:val="17"/>
              </w:rPr>
              <w:t>Every reference checked against the source record.</w:t>
            </w:r>
          </w:p>
        </w:tc>
      </w:tr>
    </w:tbl>
    <w:p w14:paraId="148300A1" w14:textId="77777777" w:rsidR="005B17FC" w:rsidRDefault="00000000">
      <w:pPr>
        <w:keepNext/>
        <w:spacing w:before="130" w:after="60"/>
      </w:pPr>
      <w:r>
        <w:rPr>
          <w:b/>
          <w:bCs/>
          <w:color w:val="123449"/>
          <w:sz w:val="18"/>
          <w:szCs w:val="18"/>
        </w:rPr>
        <w:t>National accreditation requirements (</w:t>
      </w:r>
      <w:proofErr w:type="spellStart"/>
      <w:r>
        <w:rPr>
          <w:b/>
          <w:bCs/>
          <w:color w:val="123449"/>
          <w:sz w:val="18"/>
          <w:szCs w:val="18"/>
        </w:rPr>
        <w:t>Kepdirjen</w:t>
      </w:r>
      <w:proofErr w:type="spellEnd"/>
      <w:r>
        <w:rPr>
          <w:b/>
          <w:bCs/>
          <w:color w:val="123449"/>
          <w:sz w:val="18"/>
          <w:szCs w:val="18"/>
        </w:rPr>
        <w:t xml:space="preserve"> 374/DST/2026)</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5B17FC" w14:paraId="124C8C93" w14:textId="77777777">
        <w:trPr>
          <w:cantSplit/>
        </w:trPr>
        <w:tc>
          <w:tcPr>
            <w:tcW w:w="340" w:type="dxa"/>
            <w:tcBorders>
              <w:top w:val="nil"/>
              <w:left w:val="nil"/>
              <w:bottom w:val="nil"/>
              <w:right w:val="nil"/>
            </w:tcBorders>
            <w:tcMar>
              <w:top w:w="30" w:type="dxa"/>
              <w:left w:w="0" w:type="dxa"/>
              <w:bottom w:w="60" w:type="dxa"/>
              <w:right w:w="60" w:type="dxa"/>
            </w:tcMar>
          </w:tcPr>
          <w:p w14:paraId="00BBEF8B"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4E14CCF" w14:textId="77777777" w:rsidR="005B17FC" w:rsidRDefault="00000000">
            <w:pPr>
              <w:spacing w:line="224" w:lineRule="auto"/>
              <w:jc w:val="both"/>
            </w:pPr>
            <w:r>
              <w:rPr>
                <w:sz w:val="17"/>
                <w:szCs w:val="17"/>
              </w:rPr>
              <w:t>At least 15 references. A manuscript with fewer is scored at the lowest band regardless of how many of them are primary sources.</w:t>
            </w:r>
          </w:p>
        </w:tc>
      </w:tr>
      <w:tr w:rsidR="005B17FC" w14:paraId="3EE00B84" w14:textId="77777777">
        <w:trPr>
          <w:cantSplit/>
        </w:trPr>
        <w:tc>
          <w:tcPr>
            <w:tcW w:w="340" w:type="dxa"/>
            <w:tcBorders>
              <w:top w:val="nil"/>
              <w:left w:val="nil"/>
              <w:bottom w:val="nil"/>
              <w:right w:val="nil"/>
            </w:tcBorders>
            <w:tcMar>
              <w:top w:w="30" w:type="dxa"/>
              <w:left w:w="0" w:type="dxa"/>
              <w:bottom w:w="60" w:type="dxa"/>
              <w:right w:w="60" w:type="dxa"/>
            </w:tcMar>
          </w:tcPr>
          <w:p w14:paraId="1DB9AD82"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742205A" w14:textId="77777777" w:rsidR="005B17FC" w:rsidRDefault="00000000">
            <w:pPr>
              <w:spacing w:line="224" w:lineRule="auto"/>
              <w:jc w:val="both"/>
            </w:pPr>
            <w:r>
              <w:rPr>
                <w:sz w:val="17"/>
                <w:szCs w:val="17"/>
              </w:rPr>
              <w:t>The majority of references are primary sources — journal articles, proceedings, theses, research monographs — not compilations or textbooks.</w:t>
            </w:r>
          </w:p>
        </w:tc>
      </w:tr>
      <w:tr w:rsidR="005B17FC" w14:paraId="31D136F1" w14:textId="77777777">
        <w:trPr>
          <w:cantSplit/>
        </w:trPr>
        <w:tc>
          <w:tcPr>
            <w:tcW w:w="340" w:type="dxa"/>
            <w:tcBorders>
              <w:top w:val="nil"/>
              <w:left w:val="nil"/>
              <w:bottom w:val="nil"/>
              <w:right w:val="nil"/>
            </w:tcBorders>
            <w:tcMar>
              <w:top w:w="30" w:type="dxa"/>
              <w:left w:w="0" w:type="dxa"/>
              <w:bottom w:w="60" w:type="dxa"/>
              <w:right w:w="60" w:type="dxa"/>
            </w:tcMar>
          </w:tcPr>
          <w:p w14:paraId="3426934E"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6EDF4B2" w14:textId="77777777" w:rsidR="005B17FC" w:rsidRDefault="00000000">
            <w:pPr>
              <w:spacing w:line="224" w:lineRule="auto"/>
              <w:jc w:val="both"/>
            </w:pPr>
            <w:r>
              <w:rPr>
                <w:sz w:val="17"/>
                <w:szCs w:val="17"/>
              </w:rPr>
              <w:t>The majority of references were published within the last ten years; older works are cited only to establish the problem or the prior theory, never to compare findings or to justify novelty.</w:t>
            </w:r>
          </w:p>
        </w:tc>
      </w:tr>
      <w:tr w:rsidR="005B17FC" w14:paraId="7046D9C7" w14:textId="77777777">
        <w:trPr>
          <w:cantSplit/>
        </w:trPr>
        <w:tc>
          <w:tcPr>
            <w:tcW w:w="340" w:type="dxa"/>
            <w:tcBorders>
              <w:top w:val="nil"/>
              <w:left w:val="nil"/>
              <w:bottom w:val="nil"/>
              <w:right w:val="nil"/>
            </w:tcBorders>
            <w:tcMar>
              <w:top w:w="30" w:type="dxa"/>
              <w:left w:w="0" w:type="dxa"/>
              <w:bottom w:w="60" w:type="dxa"/>
              <w:right w:w="60" w:type="dxa"/>
            </w:tcMar>
          </w:tcPr>
          <w:p w14:paraId="42359311"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1C57D303" w14:textId="77777777" w:rsidR="005B17FC" w:rsidRDefault="00000000">
            <w:pPr>
              <w:spacing w:line="224" w:lineRule="auto"/>
              <w:jc w:val="both"/>
            </w:pPr>
            <w:r>
              <w:rPr>
                <w:sz w:val="17"/>
                <w:szCs w:val="17"/>
              </w:rPr>
              <w:t>The Introduction contains all three elements: a state-of-the-art overview of prior work, an explicit research-gap or novelty justification, and a clear statement of the objective.</w:t>
            </w:r>
          </w:p>
        </w:tc>
      </w:tr>
      <w:tr w:rsidR="005B17FC" w14:paraId="2C45785B" w14:textId="77777777">
        <w:trPr>
          <w:cantSplit/>
        </w:trPr>
        <w:tc>
          <w:tcPr>
            <w:tcW w:w="340" w:type="dxa"/>
            <w:tcBorders>
              <w:top w:val="nil"/>
              <w:left w:val="nil"/>
              <w:bottom w:val="nil"/>
              <w:right w:val="nil"/>
            </w:tcBorders>
            <w:tcMar>
              <w:top w:w="30" w:type="dxa"/>
              <w:left w:w="0" w:type="dxa"/>
              <w:bottom w:w="60" w:type="dxa"/>
              <w:right w:w="60" w:type="dxa"/>
            </w:tcMar>
          </w:tcPr>
          <w:p w14:paraId="691D9044"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2E346CFA" w14:textId="77777777" w:rsidR="005B17FC" w:rsidRDefault="00000000">
            <w:pPr>
              <w:spacing w:line="224" w:lineRule="auto"/>
              <w:jc w:val="both"/>
            </w:pPr>
            <w:r>
              <w:rPr>
                <w:sz w:val="17"/>
                <w:szCs w:val="17"/>
              </w:rPr>
              <w:t>Affiliations give institution, city and country in full. Superscript numerals mark distinct affiliations, not distinct authors; where all authors share one affiliation, use only the asterisk for the corresponding author.</w:t>
            </w:r>
          </w:p>
        </w:tc>
      </w:tr>
      <w:tr w:rsidR="005B17FC" w14:paraId="66EF1BF3" w14:textId="77777777">
        <w:trPr>
          <w:cantSplit/>
        </w:trPr>
        <w:tc>
          <w:tcPr>
            <w:tcW w:w="340" w:type="dxa"/>
            <w:tcBorders>
              <w:top w:val="nil"/>
              <w:left w:val="nil"/>
              <w:bottom w:val="nil"/>
              <w:right w:val="nil"/>
            </w:tcBorders>
            <w:tcMar>
              <w:top w:w="30" w:type="dxa"/>
              <w:left w:w="0" w:type="dxa"/>
              <w:bottom w:w="60" w:type="dxa"/>
              <w:right w:w="60" w:type="dxa"/>
            </w:tcMar>
          </w:tcPr>
          <w:p w14:paraId="0027041E"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3D5AA31" w14:textId="77777777" w:rsidR="005B17FC" w:rsidRDefault="00000000">
            <w:pPr>
              <w:spacing w:line="224" w:lineRule="auto"/>
              <w:jc w:val="both"/>
            </w:pPr>
            <w:r>
              <w:rPr>
                <w:sz w:val="17"/>
                <w:szCs w:val="17"/>
              </w:rPr>
              <w:t>Every table, figure and equation is referred to and explained in the running text.</w:t>
            </w:r>
          </w:p>
        </w:tc>
      </w:tr>
      <w:tr w:rsidR="005B17FC" w14:paraId="3C45AC02" w14:textId="77777777">
        <w:trPr>
          <w:cantSplit/>
        </w:trPr>
        <w:tc>
          <w:tcPr>
            <w:tcW w:w="340" w:type="dxa"/>
            <w:tcBorders>
              <w:top w:val="nil"/>
              <w:left w:val="nil"/>
              <w:bottom w:val="nil"/>
              <w:right w:val="nil"/>
            </w:tcBorders>
            <w:tcMar>
              <w:top w:w="30" w:type="dxa"/>
              <w:left w:w="0" w:type="dxa"/>
              <w:bottom w:w="60" w:type="dxa"/>
              <w:right w:w="60" w:type="dxa"/>
            </w:tcMar>
          </w:tcPr>
          <w:p w14:paraId="7E1034FB" w14:textId="77777777" w:rsidR="005B17FC"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ECD7D1D" w14:textId="77777777" w:rsidR="005B17FC" w:rsidRDefault="00000000">
            <w:pPr>
              <w:spacing w:line="224" w:lineRule="auto"/>
              <w:jc w:val="both"/>
            </w:pPr>
            <w:r>
              <w:rPr>
                <w:sz w:val="17"/>
                <w:szCs w:val="17"/>
              </w:rPr>
              <w:t>The Conclusion answers the stated objective and contains no further discussion.</w:t>
            </w:r>
          </w:p>
        </w:tc>
      </w:tr>
    </w:tbl>
    <w:p w14:paraId="57E4A6D6" w14:textId="77777777" w:rsidR="005B17FC" w:rsidRDefault="00000000">
      <w:pPr>
        <w:pBdr>
          <w:top w:val="single" w:sz="4" w:space="4" w:color="BFD6E2"/>
        </w:pBdr>
        <w:spacing w:before="200" w:line="222" w:lineRule="auto"/>
        <w:jc w:val="both"/>
      </w:pPr>
      <w:r>
        <w:rPr>
          <w:i/>
          <w:iCs/>
          <w:color w:val="7A8891"/>
          <w:sz w:val="15"/>
          <w:szCs w:val="15"/>
        </w:rPr>
        <w:t>Submit at phlox.or.id/</w:t>
      </w:r>
      <w:proofErr w:type="spellStart"/>
      <w:r>
        <w:rPr>
          <w:i/>
          <w:iCs/>
          <w:color w:val="7A8891"/>
          <w:sz w:val="15"/>
          <w:szCs w:val="15"/>
        </w:rPr>
        <w:t>index.php</w:t>
      </w:r>
      <w:proofErr w:type="spellEnd"/>
      <w:r>
        <w:rPr>
          <w:i/>
          <w:iCs/>
          <w:color w:val="7A8891"/>
          <w:sz w:val="15"/>
          <w:szCs w:val="15"/>
        </w:rPr>
        <w:t>/</w:t>
      </w:r>
      <w:proofErr w:type="spellStart"/>
      <w:proofErr w:type="gramStart"/>
      <w:r>
        <w:rPr>
          <w:i/>
          <w:iCs/>
          <w:color w:val="7A8891"/>
          <w:sz w:val="15"/>
          <w:szCs w:val="15"/>
        </w:rPr>
        <w:t>sjfm</w:t>
      </w:r>
      <w:proofErr w:type="spellEnd"/>
      <w:r>
        <w:rPr>
          <w:i/>
          <w:iCs/>
          <w:color w:val="7A8891"/>
          <w:sz w:val="15"/>
          <w:szCs w:val="15"/>
        </w:rPr>
        <w:t xml:space="preserve">  ·</w:t>
      </w:r>
      <w:proofErr w:type="gramEnd"/>
      <w:r>
        <w:rPr>
          <w:i/>
          <w:iCs/>
          <w:color w:val="7A8891"/>
          <w:sz w:val="15"/>
          <w:szCs w:val="15"/>
        </w:rPr>
        <w:t xml:space="preserve">  Enquiries: </w:t>
      </w:r>
      <w:proofErr w:type="gramStart"/>
      <w:r>
        <w:rPr>
          <w:i/>
          <w:iCs/>
          <w:color w:val="7A8891"/>
          <w:sz w:val="15"/>
          <w:szCs w:val="15"/>
        </w:rPr>
        <w:t>editor.sjfm@gmail.com  ·</w:t>
      </w:r>
      <w:proofErr w:type="gramEnd"/>
      <w:r>
        <w:rPr>
          <w:i/>
          <w:iCs/>
          <w:color w:val="7A8891"/>
          <w:sz w:val="15"/>
          <w:szCs w:val="15"/>
        </w:rPr>
        <w:t xml:space="preserve">  Editorial office: Jl. </w:t>
      </w:r>
      <w:proofErr w:type="spellStart"/>
      <w:r>
        <w:rPr>
          <w:i/>
          <w:iCs/>
          <w:color w:val="7A8891"/>
          <w:sz w:val="15"/>
          <w:szCs w:val="15"/>
        </w:rPr>
        <w:t>Sirna</w:t>
      </w:r>
      <w:proofErr w:type="spellEnd"/>
      <w:r>
        <w:rPr>
          <w:i/>
          <w:iCs/>
          <w:color w:val="7A8891"/>
          <w:sz w:val="15"/>
          <w:szCs w:val="15"/>
        </w:rPr>
        <w:t xml:space="preserve"> Raga No. 99, </w:t>
      </w:r>
      <w:proofErr w:type="spellStart"/>
      <w:r>
        <w:rPr>
          <w:i/>
          <w:iCs/>
          <w:color w:val="7A8891"/>
          <w:sz w:val="15"/>
          <w:szCs w:val="15"/>
        </w:rPr>
        <w:t>Delapan</w:t>
      </w:r>
      <w:proofErr w:type="spellEnd"/>
      <w:r>
        <w:rPr>
          <w:i/>
          <w:iCs/>
          <w:color w:val="7A8891"/>
          <w:sz w:val="15"/>
          <w:szCs w:val="15"/>
        </w:rPr>
        <w:t xml:space="preserve"> Ilir, Ilir Timur Tiga, Palembang, South Sumatra, Indonesia</w:t>
      </w:r>
    </w:p>
    <w:sectPr w:rsidR="005B17FC">
      <w:headerReference w:type="default" r:id="rId22"/>
      <w:footerReference w:type="default" r:id="rId23"/>
      <w:headerReference w:type="first" r:id="rId24"/>
      <w:footerReference w:type="first" r:id="rId25"/>
      <w:type w:val="continuous"/>
      <w:pgSz w:w="11906" w:h="16838"/>
      <w:pgMar w:top="1080" w:right="1020" w:bottom="1080" w:left="1020"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6794E0" w14:textId="77777777" w:rsidR="009A5B52" w:rsidRDefault="009A5B52">
      <w:r>
        <w:separator/>
      </w:r>
    </w:p>
  </w:endnote>
  <w:endnote w:type="continuationSeparator" w:id="0">
    <w:p w14:paraId="76F722D6" w14:textId="77777777" w:rsidR="009A5B52" w:rsidRDefault="009A5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409B19"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732B1C"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F88064"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E1EFC3"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A00216"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9B750"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23A090"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E9AA0C"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930522"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BA3249" w14:textId="77777777" w:rsidR="005B17FC"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4391CA" w14:textId="77777777" w:rsidR="009A5B52" w:rsidRDefault="009A5B52">
      <w:r>
        <w:separator/>
      </w:r>
    </w:p>
  </w:footnote>
  <w:footnote w:type="continuationSeparator" w:id="0">
    <w:p w14:paraId="1C4068C0" w14:textId="77777777" w:rsidR="009A5B52" w:rsidRDefault="009A5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86D68D" w14:textId="77777777" w:rsidR="005B17FC"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7D231A" w14:textId="77777777" w:rsidR="005B17FC" w:rsidRDefault="005B17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AAF1FF" w14:textId="77777777" w:rsidR="005B17FC" w:rsidRDefault="005B17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A4F768" w14:textId="77777777" w:rsidR="005B17FC"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989DD0" w14:textId="77777777" w:rsidR="005B17FC" w:rsidRDefault="005B17F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935A60" w14:textId="77777777" w:rsidR="005B17FC"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F5BA64" w14:textId="77777777" w:rsidR="005B17FC" w:rsidRDefault="005B17F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ABDD46" w14:textId="77777777" w:rsidR="005B17FC"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5F0E8E" w14:textId="77777777" w:rsidR="005B17FC" w:rsidRDefault="005B17F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EA7FE7" w14:textId="77777777" w:rsidR="005B17FC"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7FC"/>
    <w:rsid w:val="002B7A35"/>
    <w:rsid w:val="005B17FC"/>
    <w:rsid w:val="009A5B52"/>
    <w:rsid w:val="00BE6D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273C5D7"/>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1A2429"/>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0.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footer" Target="footer7.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2864</Words>
  <Characters>16330</Characters>
  <Application>Microsoft Office Word</Application>
  <DocSecurity>0</DocSecurity>
  <Lines>136</Lines>
  <Paragraphs>38</Paragraphs>
  <ScaleCrop>false</ScaleCrop>
  <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Sriwijaya Journal of Forensic and Medicolegal — Manuscript Template</dc:title>
  <dc:creator>Phlox Institute</dc:creator>
  <cp:lastModifiedBy>patricia wulandari</cp:lastModifiedBy>
  <cp:revision>2</cp:revision>
  <dcterms:created xsi:type="dcterms:W3CDTF">2026-08-29T04:47:00Z</dcterms:created>
  <dcterms:modified xsi:type="dcterms:W3CDTF">2026-08-29T04:47:00Z</dcterms:modified>
</cp:coreProperties>
</file>